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8159E" w14:textId="4578FBBE" w:rsidR="00DD4277" w:rsidRPr="00BF0319" w:rsidRDefault="005B6203" w:rsidP="00900E8B">
      <w:pPr>
        <w:pStyle w:val="NoNumbering"/>
        <w:spacing w:after="0"/>
        <w:ind w:left="0"/>
        <w:jc w:val="center"/>
        <w:rPr>
          <w:rFonts w:ascii="Times New Roman" w:hAnsi="Times New Roman" w:cs="Times New Roman"/>
          <w:b/>
          <w:bCs/>
        </w:rPr>
      </w:pPr>
      <w:r>
        <w:rPr>
          <w:rFonts w:ascii="Times New Roman" w:hAnsi="Times New Roman" w:cs="Times New Roman"/>
          <w:b/>
          <w:bCs/>
        </w:rPr>
        <w:t>AGENCY</w:t>
      </w:r>
      <w:r w:rsidR="0082544F" w:rsidRPr="00BF0319">
        <w:rPr>
          <w:rFonts w:ascii="Times New Roman" w:hAnsi="Times New Roman" w:cs="Times New Roman"/>
          <w:b/>
          <w:bCs/>
        </w:rPr>
        <w:t xml:space="preserve"> AGREEMENT</w:t>
      </w:r>
    </w:p>
    <w:p w14:paraId="6FCEACF7" w14:textId="77777777" w:rsidR="00900E8B" w:rsidRPr="00BF0319" w:rsidRDefault="00900E8B" w:rsidP="00900E8B">
      <w:pPr>
        <w:jc w:val="both"/>
      </w:pPr>
    </w:p>
    <w:p w14:paraId="25C6DAA7" w14:textId="29F112DC" w:rsidR="00261154" w:rsidRPr="00BF0319" w:rsidRDefault="00261154" w:rsidP="00261154">
      <w:pPr>
        <w:jc w:val="both"/>
      </w:pPr>
      <w:r w:rsidRPr="00BF0319">
        <w:t xml:space="preserve">This </w:t>
      </w:r>
      <w:r w:rsidR="005B6203">
        <w:t>Agency</w:t>
      </w:r>
      <w:r w:rsidRPr="00BF0319">
        <w:t xml:space="preserve"> Agreement (the </w:t>
      </w:r>
      <w:r>
        <w:t>“</w:t>
      </w:r>
      <w:r w:rsidRPr="00BF0319">
        <w:t>Agreement</w:t>
      </w:r>
      <w:r>
        <w:t>”</w:t>
      </w:r>
      <w:r w:rsidRPr="00BF0319">
        <w:t>) is made as of the date of execution on the signature page below by and between [</w:t>
      </w:r>
      <w:r w:rsidR="005B6203" w:rsidRPr="005B6203">
        <w:rPr>
          <w:highlight w:val="yellow"/>
        </w:rPr>
        <w:t>PRINCIPAL</w:t>
      </w:r>
      <w:r w:rsidRPr="00BF0319">
        <w:t>]</w:t>
      </w:r>
      <w:r>
        <w:t xml:space="preserve">, </w:t>
      </w:r>
      <w:r w:rsidRPr="00BF0319">
        <w:t xml:space="preserve">(the </w:t>
      </w:r>
      <w:r>
        <w:t>“</w:t>
      </w:r>
      <w:r w:rsidR="005B6203">
        <w:t>Principal</w:t>
      </w:r>
      <w:r>
        <w:t>”</w:t>
      </w:r>
      <w:r w:rsidRPr="00BF0319">
        <w:t xml:space="preserve">), and </w:t>
      </w:r>
      <w:r>
        <w:t>[</w:t>
      </w:r>
      <w:r w:rsidR="005B6203" w:rsidRPr="005B6203">
        <w:rPr>
          <w:highlight w:val="yellow"/>
        </w:rPr>
        <w:t>AGENT</w:t>
      </w:r>
      <w:r>
        <w:t xml:space="preserve">] </w:t>
      </w:r>
      <w:r w:rsidRPr="00BF0319">
        <w:t xml:space="preserve">(the </w:t>
      </w:r>
      <w:r>
        <w:t>“</w:t>
      </w:r>
      <w:r w:rsidR="005B6203">
        <w:t>Agent</w:t>
      </w:r>
      <w:r>
        <w:t>”</w:t>
      </w:r>
      <w:r w:rsidRPr="00BF0319">
        <w:t>)</w:t>
      </w:r>
      <w:r>
        <w:t>, with each</w:t>
      </w:r>
      <w:r w:rsidRPr="00BF0319">
        <w:t xml:space="preserve"> having a place of business at the address indicated on the signature page below. Both the </w:t>
      </w:r>
      <w:r w:rsidR="005B6203">
        <w:t>Principal</w:t>
      </w:r>
      <w:r w:rsidRPr="00BF0319">
        <w:t xml:space="preserve"> and the </w:t>
      </w:r>
      <w:r w:rsidR="00357B6C">
        <w:t>Agent</w:t>
      </w:r>
      <w:r w:rsidRPr="00BF0319">
        <w:t xml:space="preserve"> may be referred to individually as a </w:t>
      </w:r>
      <w:r>
        <w:t>“</w:t>
      </w:r>
      <w:r w:rsidRPr="00BF0319">
        <w:t>Party</w:t>
      </w:r>
      <w:r>
        <w:t>”</w:t>
      </w:r>
      <w:r w:rsidRPr="00BF0319">
        <w:t xml:space="preserve"> and collectively as the </w:t>
      </w:r>
      <w:r>
        <w:t>“</w:t>
      </w:r>
      <w:r w:rsidRPr="00BF0319">
        <w:t>Parties.</w:t>
      </w:r>
      <w:r>
        <w:t>”</w:t>
      </w:r>
    </w:p>
    <w:p w14:paraId="361A2FE5" w14:textId="77777777" w:rsidR="00900E8B" w:rsidRPr="00BF0319" w:rsidRDefault="00900E8B" w:rsidP="00900E8B">
      <w:pPr>
        <w:jc w:val="both"/>
      </w:pPr>
    </w:p>
    <w:p w14:paraId="25AC34D1" w14:textId="6199E44B" w:rsidR="00900E8B" w:rsidRPr="00BF0319" w:rsidRDefault="00900E8B" w:rsidP="00900E8B">
      <w:pPr>
        <w:ind w:firstLine="720"/>
        <w:jc w:val="both"/>
      </w:pPr>
      <w:proofErr w:type="gramStart"/>
      <w:r w:rsidRPr="00BF0319">
        <w:t>WHEREAS,</w:t>
      </w:r>
      <w:proofErr w:type="gramEnd"/>
      <w:r w:rsidRPr="00BF0319">
        <w:t xml:space="preserve"> </w:t>
      </w:r>
      <w:r w:rsidR="0082544F" w:rsidRPr="00BF0319">
        <w:t xml:space="preserve">the </w:t>
      </w:r>
      <w:r w:rsidR="00357B6C">
        <w:t>Principal desires to engage the Agent to act on its behalf in the scope and manner dictated and limited by this Agreement</w:t>
      </w:r>
      <w:r w:rsidRPr="00BF0319">
        <w:t>.</w:t>
      </w:r>
    </w:p>
    <w:p w14:paraId="433B4407" w14:textId="77777777" w:rsidR="00900E8B" w:rsidRPr="00BF0319" w:rsidRDefault="00900E8B" w:rsidP="00900E8B">
      <w:pPr>
        <w:ind w:firstLine="720"/>
        <w:jc w:val="both"/>
      </w:pPr>
    </w:p>
    <w:p w14:paraId="47DA1E53" w14:textId="6E379F48" w:rsidR="00900E8B" w:rsidRPr="00BF0319" w:rsidRDefault="00900E8B" w:rsidP="00900E8B">
      <w:pPr>
        <w:ind w:firstLine="720"/>
        <w:jc w:val="both"/>
      </w:pPr>
      <w:r w:rsidRPr="00BF0319">
        <w:t>NOW, THEREFORE, in consideration of the mutual promises, covenants, and conditions set forth herein, the Parties agree as follows:</w:t>
      </w:r>
    </w:p>
    <w:p w14:paraId="76D54150" w14:textId="77777777" w:rsidR="00900E8B" w:rsidRPr="00BF0319" w:rsidRDefault="00900E8B" w:rsidP="00900E8B">
      <w:pPr>
        <w:jc w:val="both"/>
      </w:pPr>
    </w:p>
    <w:p w14:paraId="66E68BDC" w14:textId="1D40A1A4" w:rsidR="00900E8B" w:rsidRDefault="00357B6C" w:rsidP="00900E8B">
      <w:pPr>
        <w:pStyle w:val="ListParagraph"/>
        <w:numPr>
          <w:ilvl w:val="0"/>
          <w:numId w:val="9"/>
        </w:numPr>
        <w:jc w:val="both"/>
        <w:rPr>
          <w:sz w:val="20"/>
          <w:szCs w:val="20"/>
        </w:rPr>
      </w:pPr>
      <w:r>
        <w:rPr>
          <w:b/>
          <w:bCs/>
          <w:sz w:val="20"/>
          <w:szCs w:val="20"/>
        </w:rPr>
        <w:t>SCOPE OF AGENCY.</w:t>
      </w:r>
      <w:r>
        <w:rPr>
          <w:sz w:val="20"/>
          <w:szCs w:val="20"/>
        </w:rPr>
        <w:t xml:space="preserve"> The Agent is hereby engaged to act in the </w:t>
      </w:r>
      <w:proofErr w:type="gramStart"/>
      <w:r>
        <w:rPr>
          <w:sz w:val="20"/>
          <w:szCs w:val="20"/>
        </w:rPr>
        <w:t>Principal’s</w:t>
      </w:r>
      <w:proofErr w:type="gramEnd"/>
      <w:r>
        <w:rPr>
          <w:sz w:val="20"/>
          <w:szCs w:val="20"/>
        </w:rPr>
        <w:t xml:space="preserve"> stead in the following capacities: [</w:t>
      </w:r>
      <w:r w:rsidRPr="00357B6C">
        <w:rPr>
          <w:sz w:val="20"/>
          <w:szCs w:val="20"/>
          <w:highlight w:val="yellow"/>
        </w:rPr>
        <w:t>DESCRIBE SCOPE OF AGENCY</w:t>
      </w:r>
      <w:r>
        <w:rPr>
          <w:sz w:val="20"/>
          <w:szCs w:val="20"/>
        </w:rPr>
        <w:t>]</w:t>
      </w:r>
      <w:r w:rsidR="0059681A">
        <w:rPr>
          <w:sz w:val="20"/>
          <w:szCs w:val="20"/>
        </w:rPr>
        <w:t xml:space="preserve"> (the “Agency”). </w:t>
      </w:r>
    </w:p>
    <w:p w14:paraId="36BE3F46" w14:textId="77777777" w:rsidR="00357B6C" w:rsidRPr="00357B6C" w:rsidRDefault="00357B6C" w:rsidP="00357B6C">
      <w:pPr>
        <w:jc w:val="both"/>
      </w:pPr>
    </w:p>
    <w:p w14:paraId="01F24DE0" w14:textId="3E487B10" w:rsidR="00357B6C" w:rsidRDefault="0059681A" w:rsidP="00900E8B">
      <w:pPr>
        <w:pStyle w:val="ListParagraph"/>
        <w:numPr>
          <w:ilvl w:val="0"/>
          <w:numId w:val="9"/>
        </w:numPr>
        <w:jc w:val="both"/>
        <w:rPr>
          <w:sz w:val="20"/>
          <w:szCs w:val="20"/>
        </w:rPr>
      </w:pPr>
      <w:r>
        <w:rPr>
          <w:b/>
          <w:bCs/>
          <w:sz w:val="20"/>
          <w:szCs w:val="20"/>
        </w:rPr>
        <w:t>SPECIFIC RESTRICTIONS</w:t>
      </w:r>
      <w:r w:rsidR="00357B6C">
        <w:rPr>
          <w:b/>
          <w:bCs/>
          <w:sz w:val="20"/>
          <w:szCs w:val="20"/>
        </w:rPr>
        <w:t>.</w:t>
      </w:r>
      <w:r w:rsidR="00357B6C">
        <w:rPr>
          <w:sz w:val="20"/>
          <w:szCs w:val="20"/>
        </w:rPr>
        <w:t xml:space="preserve"> The Agent is specifically prohibited from doing the following on behalf of the </w:t>
      </w:r>
      <w:proofErr w:type="gramStart"/>
      <w:r w:rsidR="00357B6C">
        <w:rPr>
          <w:sz w:val="20"/>
          <w:szCs w:val="20"/>
        </w:rPr>
        <w:t>Principal</w:t>
      </w:r>
      <w:proofErr w:type="gramEnd"/>
      <w:r w:rsidR="00357B6C">
        <w:rPr>
          <w:sz w:val="20"/>
          <w:szCs w:val="20"/>
        </w:rPr>
        <w:t>: [</w:t>
      </w:r>
      <w:r w:rsidR="00357B6C" w:rsidRPr="00197EE2">
        <w:rPr>
          <w:sz w:val="20"/>
          <w:szCs w:val="20"/>
          <w:highlight w:val="yellow"/>
        </w:rPr>
        <w:t>SPECIFIC LIMITATIONS OF AGENCY</w:t>
      </w:r>
      <w:r w:rsidR="00357B6C">
        <w:rPr>
          <w:sz w:val="20"/>
          <w:szCs w:val="20"/>
        </w:rPr>
        <w:t>].</w:t>
      </w:r>
    </w:p>
    <w:p w14:paraId="045FF7F5" w14:textId="77777777" w:rsidR="00197EE2" w:rsidRPr="00197EE2" w:rsidRDefault="00197EE2" w:rsidP="00197EE2">
      <w:pPr>
        <w:jc w:val="both"/>
      </w:pPr>
    </w:p>
    <w:p w14:paraId="6528BE1B" w14:textId="1E56B4D4" w:rsidR="0059681A" w:rsidRDefault="0059681A" w:rsidP="0059681A">
      <w:pPr>
        <w:pStyle w:val="ListParagraph"/>
        <w:numPr>
          <w:ilvl w:val="0"/>
          <w:numId w:val="9"/>
        </w:numPr>
        <w:jc w:val="both"/>
        <w:rPr>
          <w:sz w:val="20"/>
          <w:szCs w:val="20"/>
        </w:rPr>
      </w:pPr>
      <w:r>
        <w:rPr>
          <w:b/>
          <w:bCs/>
          <w:sz w:val="20"/>
          <w:szCs w:val="20"/>
        </w:rPr>
        <w:t>TERM AND TERMINATION.</w:t>
      </w:r>
      <w:r>
        <w:rPr>
          <w:sz w:val="20"/>
          <w:szCs w:val="20"/>
        </w:rPr>
        <w:t xml:space="preserve"> This Agreement shall last from the date of execution for [</w:t>
      </w:r>
      <w:r w:rsidRPr="0059681A">
        <w:rPr>
          <w:sz w:val="20"/>
          <w:szCs w:val="20"/>
          <w:highlight w:val="yellow"/>
        </w:rPr>
        <w:t>DURATION</w:t>
      </w:r>
      <w:r>
        <w:rPr>
          <w:sz w:val="20"/>
          <w:szCs w:val="20"/>
        </w:rPr>
        <w:t xml:space="preserve">] thereafter. The </w:t>
      </w:r>
      <w:proofErr w:type="gramStart"/>
      <w:r>
        <w:rPr>
          <w:sz w:val="20"/>
          <w:szCs w:val="20"/>
        </w:rPr>
        <w:t>Principal</w:t>
      </w:r>
      <w:proofErr w:type="gramEnd"/>
      <w:r>
        <w:rPr>
          <w:sz w:val="20"/>
          <w:szCs w:val="20"/>
        </w:rPr>
        <w:t xml:space="preserve"> may terminate this Agreement for any reason with written notice to the Agent. </w:t>
      </w:r>
    </w:p>
    <w:p w14:paraId="7F63E5C7" w14:textId="77777777" w:rsidR="0059681A" w:rsidRPr="0059681A" w:rsidRDefault="0059681A" w:rsidP="0059681A">
      <w:pPr>
        <w:jc w:val="both"/>
      </w:pPr>
    </w:p>
    <w:p w14:paraId="43766F35" w14:textId="77777777" w:rsidR="0059681A" w:rsidRPr="00BF0319" w:rsidRDefault="0059681A" w:rsidP="0059681A">
      <w:pPr>
        <w:pStyle w:val="ListParagraph"/>
        <w:numPr>
          <w:ilvl w:val="0"/>
          <w:numId w:val="9"/>
        </w:numPr>
        <w:jc w:val="both"/>
        <w:rPr>
          <w:b/>
          <w:sz w:val="20"/>
          <w:szCs w:val="20"/>
        </w:rPr>
      </w:pPr>
      <w:r w:rsidRPr="00BF0319">
        <w:rPr>
          <w:b/>
          <w:sz w:val="20"/>
          <w:szCs w:val="20"/>
        </w:rPr>
        <w:t>FEES.</w:t>
      </w:r>
      <w:r w:rsidRPr="00BF0319">
        <w:rPr>
          <w:sz w:val="20"/>
          <w:szCs w:val="20"/>
        </w:rPr>
        <w:t xml:space="preserve"> </w:t>
      </w:r>
    </w:p>
    <w:p w14:paraId="29E5F73A" w14:textId="77777777" w:rsidR="0059681A" w:rsidRPr="00BF0319" w:rsidRDefault="0059681A" w:rsidP="0059681A">
      <w:pPr>
        <w:jc w:val="both"/>
      </w:pPr>
    </w:p>
    <w:p w14:paraId="764A3679" w14:textId="2472C9D7" w:rsidR="0059681A" w:rsidRPr="00BF0319" w:rsidRDefault="0059681A" w:rsidP="0059681A">
      <w:pPr>
        <w:pStyle w:val="ListParagraph"/>
        <w:numPr>
          <w:ilvl w:val="1"/>
          <w:numId w:val="9"/>
        </w:numPr>
        <w:jc w:val="both"/>
        <w:rPr>
          <w:sz w:val="20"/>
          <w:szCs w:val="20"/>
        </w:rPr>
      </w:pPr>
      <w:r w:rsidRPr="00BF0319">
        <w:rPr>
          <w:i/>
          <w:sz w:val="20"/>
          <w:szCs w:val="20"/>
        </w:rPr>
        <w:t xml:space="preserve">Hourly Rate. </w:t>
      </w:r>
      <w:r w:rsidRPr="00BF0319">
        <w:rPr>
          <w:sz w:val="20"/>
          <w:szCs w:val="20"/>
        </w:rPr>
        <w:t xml:space="preserve">The </w:t>
      </w:r>
      <w:proofErr w:type="gramStart"/>
      <w:r>
        <w:rPr>
          <w:sz w:val="20"/>
          <w:szCs w:val="20"/>
        </w:rPr>
        <w:t>Principal</w:t>
      </w:r>
      <w:proofErr w:type="gramEnd"/>
      <w:r w:rsidRPr="00BF0319">
        <w:rPr>
          <w:sz w:val="20"/>
          <w:szCs w:val="20"/>
        </w:rPr>
        <w:t xml:space="preserve"> shall pay to the </w:t>
      </w:r>
      <w:r>
        <w:rPr>
          <w:sz w:val="20"/>
          <w:szCs w:val="20"/>
        </w:rPr>
        <w:t>Agent</w:t>
      </w:r>
      <w:r w:rsidRPr="00BF0319">
        <w:rPr>
          <w:sz w:val="20"/>
          <w:szCs w:val="20"/>
        </w:rPr>
        <w:t xml:space="preserve"> a rate of $</w:t>
      </w:r>
      <w:r>
        <w:rPr>
          <w:sz w:val="20"/>
          <w:szCs w:val="20"/>
        </w:rPr>
        <w:t>[</w:t>
      </w:r>
      <w:r w:rsidRPr="00837F89">
        <w:rPr>
          <w:sz w:val="20"/>
          <w:szCs w:val="20"/>
          <w:highlight w:val="yellow"/>
        </w:rPr>
        <w:t>HOURLY RATE</w:t>
      </w:r>
      <w:r>
        <w:rPr>
          <w:sz w:val="20"/>
          <w:szCs w:val="20"/>
        </w:rPr>
        <w:t>]</w:t>
      </w:r>
      <w:r w:rsidRPr="00BF0319">
        <w:rPr>
          <w:sz w:val="20"/>
          <w:szCs w:val="20"/>
        </w:rPr>
        <w:t xml:space="preserve"> per hour for all work completed.</w:t>
      </w:r>
    </w:p>
    <w:p w14:paraId="1818A7F6" w14:textId="77777777" w:rsidR="0059681A" w:rsidRPr="00BF0319" w:rsidRDefault="0059681A" w:rsidP="0059681A">
      <w:pPr>
        <w:jc w:val="both"/>
      </w:pPr>
    </w:p>
    <w:p w14:paraId="04F04058" w14:textId="34C0CE7D" w:rsidR="0059681A" w:rsidRDefault="0059681A" w:rsidP="0059681A">
      <w:pPr>
        <w:pStyle w:val="ListParagraph"/>
        <w:numPr>
          <w:ilvl w:val="1"/>
          <w:numId w:val="9"/>
        </w:numPr>
        <w:jc w:val="both"/>
        <w:rPr>
          <w:sz w:val="20"/>
          <w:szCs w:val="20"/>
        </w:rPr>
      </w:pPr>
      <w:r w:rsidRPr="00BF0319">
        <w:rPr>
          <w:i/>
          <w:sz w:val="20"/>
          <w:szCs w:val="20"/>
        </w:rPr>
        <w:t>Invoices.</w:t>
      </w:r>
      <w:r w:rsidRPr="00BF0319">
        <w:rPr>
          <w:sz w:val="20"/>
          <w:szCs w:val="20"/>
        </w:rPr>
        <w:t xml:space="preserve"> The </w:t>
      </w:r>
      <w:r>
        <w:rPr>
          <w:sz w:val="20"/>
          <w:szCs w:val="20"/>
        </w:rPr>
        <w:t>Agent</w:t>
      </w:r>
      <w:r w:rsidRPr="00BF0319">
        <w:rPr>
          <w:sz w:val="20"/>
          <w:szCs w:val="20"/>
        </w:rPr>
        <w:t xml:space="preserve"> shall invoice the </w:t>
      </w:r>
      <w:r>
        <w:rPr>
          <w:sz w:val="20"/>
          <w:szCs w:val="20"/>
        </w:rPr>
        <w:t>Principal</w:t>
      </w:r>
      <w:r w:rsidRPr="00BF0319">
        <w:rPr>
          <w:sz w:val="20"/>
          <w:szCs w:val="20"/>
        </w:rPr>
        <w:t xml:space="preserve"> for Services </w:t>
      </w:r>
      <w:r w:rsidRPr="00837F89">
        <w:rPr>
          <w:sz w:val="20"/>
          <w:szCs w:val="20"/>
        </w:rPr>
        <w:t xml:space="preserve">every thirty (30) days throughout the term for the Services. Each invoice shall include a description of the Services provided and shall be due and payable </w:t>
      </w:r>
      <w:r>
        <w:rPr>
          <w:sz w:val="20"/>
          <w:szCs w:val="20"/>
        </w:rPr>
        <w:t>fifteen (15)</w:t>
      </w:r>
      <w:r w:rsidRPr="00837F89">
        <w:rPr>
          <w:sz w:val="20"/>
          <w:szCs w:val="20"/>
        </w:rPr>
        <w:t xml:space="preserve"> days from receipt by the </w:t>
      </w:r>
      <w:proofErr w:type="gramStart"/>
      <w:r>
        <w:rPr>
          <w:sz w:val="20"/>
          <w:szCs w:val="20"/>
        </w:rPr>
        <w:t>Principal</w:t>
      </w:r>
      <w:proofErr w:type="gramEnd"/>
      <w:r w:rsidRPr="00837F89">
        <w:rPr>
          <w:sz w:val="20"/>
          <w:szCs w:val="20"/>
        </w:rPr>
        <w:t>.</w:t>
      </w:r>
    </w:p>
    <w:p w14:paraId="63BE537F" w14:textId="77777777" w:rsidR="0059681A" w:rsidRPr="0059681A" w:rsidRDefault="0059681A" w:rsidP="0059681A">
      <w:pPr>
        <w:jc w:val="both"/>
      </w:pPr>
    </w:p>
    <w:p w14:paraId="393EAEB3" w14:textId="69F94CB2" w:rsidR="0059681A" w:rsidRPr="00837F89" w:rsidRDefault="0059681A" w:rsidP="0059681A">
      <w:pPr>
        <w:pStyle w:val="ListParagraph"/>
        <w:numPr>
          <w:ilvl w:val="1"/>
          <w:numId w:val="9"/>
        </w:numPr>
        <w:jc w:val="both"/>
        <w:rPr>
          <w:sz w:val="20"/>
          <w:szCs w:val="20"/>
        </w:rPr>
      </w:pPr>
      <w:r>
        <w:rPr>
          <w:i/>
          <w:iCs/>
          <w:sz w:val="20"/>
          <w:szCs w:val="20"/>
        </w:rPr>
        <w:t>Expenses.</w:t>
      </w:r>
      <w:r>
        <w:rPr>
          <w:sz w:val="20"/>
          <w:szCs w:val="20"/>
        </w:rPr>
        <w:t xml:space="preserve"> The Agent shall be entitled to recover necessary expenses within the scope of the Agency for which </w:t>
      </w:r>
      <w:r w:rsidR="00720B8F">
        <w:rPr>
          <w:sz w:val="20"/>
          <w:szCs w:val="20"/>
        </w:rPr>
        <w:t xml:space="preserve">the Agent provides documentation along with each applicable invoice. </w:t>
      </w:r>
    </w:p>
    <w:p w14:paraId="0FE11762" w14:textId="77777777" w:rsidR="0059681A" w:rsidRPr="00BF0319" w:rsidRDefault="0059681A" w:rsidP="0059681A">
      <w:pPr>
        <w:jc w:val="both"/>
      </w:pPr>
    </w:p>
    <w:p w14:paraId="146268AF" w14:textId="4C83D406" w:rsidR="0059681A" w:rsidRDefault="0059681A" w:rsidP="0059681A">
      <w:pPr>
        <w:pStyle w:val="ListParagraph"/>
        <w:numPr>
          <w:ilvl w:val="1"/>
          <w:numId w:val="9"/>
        </w:numPr>
        <w:jc w:val="both"/>
        <w:rPr>
          <w:sz w:val="20"/>
          <w:szCs w:val="20"/>
        </w:rPr>
      </w:pPr>
      <w:r w:rsidRPr="00124AFC">
        <w:rPr>
          <w:i/>
          <w:sz w:val="20"/>
          <w:szCs w:val="20"/>
        </w:rPr>
        <w:t>Non-Payment Penalty.</w:t>
      </w:r>
      <w:r w:rsidRPr="00124AFC">
        <w:rPr>
          <w:sz w:val="20"/>
          <w:szCs w:val="20"/>
        </w:rPr>
        <w:t xml:space="preserve"> The </w:t>
      </w:r>
      <w:proofErr w:type="gramStart"/>
      <w:r>
        <w:rPr>
          <w:sz w:val="20"/>
          <w:szCs w:val="20"/>
        </w:rPr>
        <w:t>Principal</w:t>
      </w:r>
      <w:proofErr w:type="gramEnd"/>
      <w:r w:rsidRPr="00124AFC">
        <w:rPr>
          <w:sz w:val="20"/>
          <w:szCs w:val="20"/>
        </w:rPr>
        <w:t xml:space="preserve"> agrees and acknowledges that any non-payment shall incur a penalty of ten percent (10%) per annum or the highest interest rate allowable by the law of the applicable jurisdiction</w:t>
      </w:r>
      <w:r>
        <w:rPr>
          <w:sz w:val="20"/>
          <w:szCs w:val="20"/>
        </w:rPr>
        <w:t>.</w:t>
      </w:r>
    </w:p>
    <w:p w14:paraId="7869D087" w14:textId="77777777" w:rsidR="0059681A" w:rsidRPr="0059681A" w:rsidRDefault="0059681A" w:rsidP="0059681A">
      <w:pPr>
        <w:jc w:val="both"/>
      </w:pPr>
    </w:p>
    <w:p w14:paraId="165EC3A2" w14:textId="75FF225A" w:rsidR="0059681A" w:rsidRDefault="0059681A" w:rsidP="0059681A">
      <w:pPr>
        <w:pStyle w:val="ListParagraph"/>
        <w:numPr>
          <w:ilvl w:val="1"/>
          <w:numId w:val="9"/>
        </w:numPr>
        <w:jc w:val="both"/>
        <w:rPr>
          <w:sz w:val="20"/>
          <w:szCs w:val="20"/>
        </w:rPr>
      </w:pPr>
      <w:r>
        <w:rPr>
          <w:i/>
          <w:iCs/>
          <w:sz w:val="20"/>
          <w:szCs w:val="20"/>
        </w:rPr>
        <w:t>Payment Upon Termination.</w:t>
      </w:r>
      <w:r w:rsidR="00720B8F">
        <w:rPr>
          <w:sz w:val="20"/>
          <w:szCs w:val="20"/>
        </w:rPr>
        <w:t xml:space="preserve"> The Agent may invoice the </w:t>
      </w:r>
      <w:proofErr w:type="gramStart"/>
      <w:r w:rsidR="00720B8F">
        <w:rPr>
          <w:sz w:val="20"/>
          <w:szCs w:val="20"/>
        </w:rPr>
        <w:t>Principal</w:t>
      </w:r>
      <w:proofErr w:type="gramEnd"/>
      <w:r w:rsidR="00720B8F">
        <w:rPr>
          <w:sz w:val="20"/>
          <w:szCs w:val="20"/>
        </w:rPr>
        <w:t xml:space="preserve"> immediately upon termination</w:t>
      </w:r>
      <w:r w:rsidR="0009023B">
        <w:rPr>
          <w:sz w:val="20"/>
          <w:szCs w:val="20"/>
        </w:rPr>
        <w:t xml:space="preserve"> for any unpaid amounts earned. Such invoice shall be due and payable within fifteen (15) days of delivery. </w:t>
      </w:r>
    </w:p>
    <w:p w14:paraId="57D5C37D" w14:textId="77777777" w:rsidR="0009023B" w:rsidRPr="0009023B" w:rsidRDefault="0009023B" w:rsidP="0009023B">
      <w:pPr>
        <w:jc w:val="both"/>
      </w:pPr>
    </w:p>
    <w:p w14:paraId="1FEA2E4E" w14:textId="34206661" w:rsidR="0009023B" w:rsidRDefault="0009023B" w:rsidP="0009023B">
      <w:pPr>
        <w:pStyle w:val="ListParagraph"/>
        <w:numPr>
          <w:ilvl w:val="0"/>
          <w:numId w:val="9"/>
        </w:numPr>
        <w:jc w:val="both"/>
        <w:rPr>
          <w:sz w:val="20"/>
          <w:szCs w:val="20"/>
        </w:rPr>
      </w:pPr>
      <w:r w:rsidRPr="0009023B">
        <w:rPr>
          <w:b/>
          <w:bCs/>
          <w:iCs/>
          <w:sz w:val="20"/>
          <w:szCs w:val="20"/>
        </w:rPr>
        <w:t>INDEPENDENT CONTRACTOR</w:t>
      </w:r>
      <w:r w:rsidRPr="00F408A2">
        <w:rPr>
          <w:i/>
          <w:sz w:val="20"/>
          <w:szCs w:val="20"/>
        </w:rPr>
        <w:t xml:space="preserve">. </w:t>
      </w:r>
      <w:r w:rsidRPr="00F408A2">
        <w:rPr>
          <w:sz w:val="20"/>
          <w:szCs w:val="20"/>
        </w:rPr>
        <w:t xml:space="preserve">This Agreement shall not render the </w:t>
      </w:r>
      <w:r>
        <w:rPr>
          <w:sz w:val="20"/>
          <w:szCs w:val="20"/>
        </w:rPr>
        <w:t xml:space="preserve">Agent </w:t>
      </w:r>
      <w:r w:rsidRPr="00F408A2">
        <w:rPr>
          <w:sz w:val="20"/>
          <w:szCs w:val="20"/>
        </w:rPr>
        <w:t xml:space="preserve">an employee, partner, agent of, or joint </w:t>
      </w:r>
      <w:proofErr w:type="spellStart"/>
      <w:r w:rsidRPr="00F408A2">
        <w:rPr>
          <w:sz w:val="20"/>
          <w:szCs w:val="20"/>
        </w:rPr>
        <w:t>venturer</w:t>
      </w:r>
      <w:proofErr w:type="spellEnd"/>
      <w:r w:rsidRPr="00F408A2">
        <w:rPr>
          <w:sz w:val="20"/>
          <w:szCs w:val="20"/>
        </w:rPr>
        <w:t xml:space="preserve"> </w:t>
      </w:r>
      <w:r>
        <w:rPr>
          <w:sz w:val="20"/>
          <w:szCs w:val="20"/>
        </w:rPr>
        <w:t xml:space="preserve">with the </w:t>
      </w:r>
      <w:proofErr w:type="gramStart"/>
      <w:r>
        <w:rPr>
          <w:sz w:val="20"/>
          <w:szCs w:val="20"/>
        </w:rPr>
        <w:t>Principal</w:t>
      </w:r>
      <w:proofErr w:type="gramEnd"/>
      <w:r>
        <w:rPr>
          <w:sz w:val="20"/>
          <w:szCs w:val="20"/>
        </w:rPr>
        <w:t xml:space="preserve"> </w:t>
      </w:r>
      <w:r w:rsidRPr="00F408A2">
        <w:rPr>
          <w:sz w:val="20"/>
          <w:szCs w:val="20"/>
        </w:rPr>
        <w:t xml:space="preserve">for any purpose. The </w:t>
      </w:r>
      <w:r>
        <w:rPr>
          <w:sz w:val="20"/>
          <w:szCs w:val="20"/>
        </w:rPr>
        <w:t>Agent</w:t>
      </w:r>
      <w:r w:rsidRPr="00F408A2">
        <w:rPr>
          <w:sz w:val="20"/>
          <w:szCs w:val="20"/>
        </w:rPr>
        <w:t xml:space="preserve"> is and will remain an independent contractor in its relationship to the </w:t>
      </w:r>
      <w:proofErr w:type="gramStart"/>
      <w:r>
        <w:rPr>
          <w:sz w:val="20"/>
          <w:szCs w:val="20"/>
        </w:rPr>
        <w:t>Principal</w:t>
      </w:r>
      <w:proofErr w:type="gramEnd"/>
      <w:r w:rsidRPr="00F408A2">
        <w:rPr>
          <w:sz w:val="20"/>
          <w:szCs w:val="20"/>
        </w:rPr>
        <w:t>.</w:t>
      </w:r>
    </w:p>
    <w:p w14:paraId="2A62426D" w14:textId="77777777" w:rsidR="0009023B" w:rsidRPr="0009023B" w:rsidRDefault="0009023B" w:rsidP="0009023B">
      <w:pPr>
        <w:jc w:val="both"/>
      </w:pPr>
    </w:p>
    <w:p w14:paraId="59C2E786" w14:textId="77777777" w:rsidR="0009023B" w:rsidRPr="00BF0319" w:rsidRDefault="0009023B" w:rsidP="0009023B">
      <w:pPr>
        <w:pStyle w:val="ListParagraph"/>
        <w:numPr>
          <w:ilvl w:val="0"/>
          <w:numId w:val="9"/>
        </w:numPr>
        <w:jc w:val="both"/>
        <w:rPr>
          <w:sz w:val="20"/>
          <w:szCs w:val="20"/>
        </w:rPr>
      </w:pPr>
      <w:r w:rsidRPr="00BF0319">
        <w:rPr>
          <w:b/>
          <w:sz w:val="20"/>
          <w:szCs w:val="20"/>
        </w:rPr>
        <w:t>CONFIDENTIALITY.</w:t>
      </w:r>
      <w:r w:rsidRPr="00BF0319">
        <w:rPr>
          <w:sz w:val="20"/>
          <w:szCs w:val="20"/>
        </w:rPr>
        <w:t xml:space="preserve"> </w:t>
      </w:r>
    </w:p>
    <w:p w14:paraId="2538DC5E" w14:textId="77777777" w:rsidR="0009023B" w:rsidRPr="00BF0319" w:rsidRDefault="0009023B" w:rsidP="0009023B">
      <w:pPr>
        <w:jc w:val="both"/>
      </w:pPr>
    </w:p>
    <w:p w14:paraId="116AD014" w14:textId="3CAC2959" w:rsidR="0009023B" w:rsidRPr="00BF0319" w:rsidRDefault="0009023B" w:rsidP="0009023B">
      <w:pPr>
        <w:pStyle w:val="ListParagraph"/>
        <w:numPr>
          <w:ilvl w:val="1"/>
          <w:numId w:val="9"/>
        </w:numPr>
        <w:jc w:val="both"/>
        <w:rPr>
          <w:sz w:val="20"/>
          <w:szCs w:val="20"/>
        </w:rPr>
      </w:pPr>
      <w:r>
        <w:rPr>
          <w:i/>
          <w:iCs/>
          <w:sz w:val="20"/>
          <w:szCs w:val="20"/>
        </w:rPr>
        <w:t xml:space="preserve">“Confidential Information” Defined. </w:t>
      </w:r>
      <w:r>
        <w:rPr>
          <w:sz w:val="20"/>
          <w:szCs w:val="20"/>
        </w:rPr>
        <w:t>“</w:t>
      </w:r>
      <w:r w:rsidRPr="00BF0319">
        <w:rPr>
          <w:sz w:val="20"/>
          <w:szCs w:val="20"/>
        </w:rPr>
        <w:t>Confidential Information</w:t>
      </w:r>
      <w:r>
        <w:rPr>
          <w:sz w:val="20"/>
          <w:szCs w:val="20"/>
        </w:rPr>
        <w:t>”</w:t>
      </w:r>
      <w:r w:rsidRPr="00BF0319">
        <w:rPr>
          <w:sz w:val="20"/>
          <w:szCs w:val="20"/>
        </w:rPr>
        <w:t xml:space="preserve"> includes written machine-reproducible and visual materials; all verbal disclosures made by or on behalf of the Parties under this Agreement; any software, whether in object, source or executable code; documentation and nonpublic financial information; information </w:t>
      </w:r>
      <w:r>
        <w:rPr>
          <w:sz w:val="20"/>
          <w:szCs w:val="20"/>
        </w:rPr>
        <w:t xml:space="preserve">relating to the </w:t>
      </w:r>
      <w:proofErr w:type="gramStart"/>
      <w:r>
        <w:rPr>
          <w:sz w:val="20"/>
          <w:szCs w:val="20"/>
        </w:rPr>
        <w:t>Principal</w:t>
      </w:r>
      <w:proofErr w:type="gramEnd"/>
      <w:r>
        <w:rPr>
          <w:sz w:val="20"/>
          <w:szCs w:val="20"/>
        </w:rPr>
        <w:t xml:space="preserve">; </w:t>
      </w:r>
      <w:r w:rsidRPr="00BF0319">
        <w:rPr>
          <w:sz w:val="20"/>
          <w:szCs w:val="20"/>
        </w:rPr>
        <w:t xml:space="preserve">and other documents prepared by or for the Parties or otherwise in furtherance of </w:t>
      </w:r>
      <w:r>
        <w:rPr>
          <w:sz w:val="20"/>
          <w:szCs w:val="20"/>
        </w:rPr>
        <w:t xml:space="preserve">the Principal’s </w:t>
      </w:r>
      <w:r w:rsidRPr="00BF0319">
        <w:rPr>
          <w:sz w:val="20"/>
          <w:szCs w:val="20"/>
        </w:rPr>
        <w:t>business.</w:t>
      </w:r>
    </w:p>
    <w:p w14:paraId="49BD3F25" w14:textId="77777777" w:rsidR="0009023B" w:rsidRPr="00BF0319" w:rsidRDefault="0009023B" w:rsidP="0009023B">
      <w:pPr>
        <w:pStyle w:val="ListParagraph"/>
        <w:ind w:left="792"/>
        <w:jc w:val="both"/>
        <w:rPr>
          <w:sz w:val="20"/>
          <w:szCs w:val="20"/>
        </w:rPr>
      </w:pPr>
    </w:p>
    <w:p w14:paraId="7C2C4AE6" w14:textId="2073854A" w:rsidR="0009023B" w:rsidRPr="00BF0319" w:rsidRDefault="0009023B" w:rsidP="0009023B">
      <w:pPr>
        <w:pStyle w:val="ListParagraph"/>
        <w:numPr>
          <w:ilvl w:val="1"/>
          <w:numId w:val="9"/>
        </w:numPr>
        <w:jc w:val="both"/>
        <w:rPr>
          <w:sz w:val="20"/>
          <w:szCs w:val="20"/>
        </w:rPr>
      </w:pPr>
      <w:r w:rsidRPr="00BF0319">
        <w:rPr>
          <w:i/>
          <w:sz w:val="20"/>
          <w:szCs w:val="20"/>
        </w:rPr>
        <w:t xml:space="preserve">Receipt of Confidential Information. </w:t>
      </w:r>
      <w:r w:rsidRPr="00BF0319">
        <w:rPr>
          <w:sz w:val="20"/>
          <w:szCs w:val="20"/>
        </w:rPr>
        <w:t xml:space="preserve">During the term of this Agreement, </w:t>
      </w:r>
      <w:r>
        <w:rPr>
          <w:sz w:val="20"/>
          <w:szCs w:val="20"/>
        </w:rPr>
        <w:t xml:space="preserve">the Agent </w:t>
      </w:r>
      <w:r w:rsidRPr="00BF0319">
        <w:rPr>
          <w:sz w:val="20"/>
          <w:szCs w:val="20"/>
        </w:rPr>
        <w:t xml:space="preserve">may acquire Confidential </w:t>
      </w:r>
      <w:r>
        <w:rPr>
          <w:sz w:val="20"/>
          <w:szCs w:val="20"/>
        </w:rPr>
        <w:t>I</w:t>
      </w:r>
      <w:r w:rsidRPr="00BF0319">
        <w:rPr>
          <w:sz w:val="20"/>
          <w:szCs w:val="20"/>
        </w:rPr>
        <w:t xml:space="preserve">nformation about the </w:t>
      </w:r>
      <w:r>
        <w:rPr>
          <w:sz w:val="20"/>
          <w:szCs w:val="20"/>
        </w:rPr>
        <w:t>Principal</w:t>
      </w:r>
      <w:r w:rsidRPr="00BF0319">
        <w:rPr>
          <w:sz w:val="20"/>
          <w:szCs w:val="20"/>
        </w:rPr>
        <w:t xml:space="preserve">. </w:t>
      </w:r>
      <w:r>
        <w:rPr>
          <w:sz w:val="20"/>
          <w:szCs w:val="20"/>
        </w:rPr>
        <w:t xml:space="preserve">The Agent </w:t>
      </w:r>
      <w:r w:rsidRPr="00BF0319">
        <w:rPr>
          <w:sz w:val="20"/>
          <w:szCs w:val="20"/>
        </w:rPr>
        <w:t xml:space="preserve">agrees to hold in confidence all Confidential Information, not use Confidential Information for purposes other than to accomplish the aims of this Agreement, and not to disclose Confidential Information to any third party. </w:t>
      </w:r>
    </w:p>
    <w:p w14:paraId="4A425F4D" w14:textId="77777777" w:rsidR="0009023B" w:rsidRPr="00BF0319" w:rsidRDefault="0009023B" w:rsidP="0009023B">
      <w:pPr>
        <w:ind w:left="360"/>
        <w:jc w:val="both"/>
      </w:pPr>
    </w:p>
    <w:p w14:paraId="6F4EEFA7" w14:textId="77777777" w:rsidR="0009023B" w:rsidRPr="00BF0319" w:rsidRDefault="0009023B" w:rsidP="0009023B">
      <w:pPr>
        <w:pStyle w:val="ListParagraph"/>
        <w:numPr>
          <w:ilvl w:val="1"/>
          <w:numId w:val="9"/>
        </w:numPr>
        <w:jc w:val="both"/>
        <w:rPr>
          <w:sz w:val="20"/>
          <w:szCs w:val="20"/>
        </w:rPr>
      </w:pPr>
      <w:r w:rsidRPr="00BF0319">
        <w:rPr>
          <w:i/>
          <w:sz w:val="20"/>
          <w:szCs w:val="20"/>
        </w:rPr>
        <w:t xml:space="preserve">Exceptions. </w:t>
      </w:r>
      <w:r w:rsidRPr="00BF0319">
        <w:rPr>
          <w:sz w:val="20"/>
          <w:szCs w:val="20"/>
        </w:rPr>
        <w:t>The foregoing confidential obligations shall not apply to Confidential Information (</w:t>
      </w:r>
      <w:proofErr w:type="spellStart"/>
      <w:r w:rsidRPr="00BF0319">
        <w:rPr>
          <w:sz w:val="20"/>
          <w:szCs w:val="20"/>
        </w:rPr>
        <w:t>i</w:t>
      </w:r>
      <w:proofErr w:type="spellEnd"/>
      <w:r w:rsidRPr="00BF0319">
        <w:rPr>
          <w:sz w:val="20"/>
          <w:szCs w:val="20"/>
        </w:rPr>
        <w:t>) which is or becomes publicly available other than through the breach of this Agreement, (ii) which was known to the recipient prior to the disclosure by the other party, (iii) which a party rightfully receives from a third party not bound by any confidentiality agreement with respect thereto, (iv) which is independently developed by the recipient, or (v) which is required to be disclosed pursuant to legal or governmental requirements; provided, that disclosure under this clause shall be limited to persons legally entitled to receive the information.</w:t>
      </w:r>
    </w:p>
    <w:p w14:paraId="424CBBF9" w14:textId="77777777" w:rsidR="0009023B" w:rsidRPr="00BF0319" w:rsidRDefault="0009023B" w:rsidP="0009023B">
      <w:pPr>
        <w:ind w:left="360"/>
        <w:jc w:val="both"/>
      </w:pPr>
    </w:p>
    <w:p w14:paraId="74862878" w14:textId="11A85457" w:rsidR="00A94B2B" w:rsidRDefault="0009023B" w:rsidP="003E1CE2">
      <w:pPr>
        <w:pStyle w:val="ListParagraph"/>
        <w:numPr>
          <w:ilvl w:val="1"/>
          <w:numId w:val="9"/>
        </w:numPr>
        <w:jc w:val="both"/>
        <w:rPr>
          <w:sz w:val="20"/>
          <w:szCs w:val="20"/>
        </w:rPr>
      </w:pPr>
      <w:r w:rsidRPr="00BF0319">
        <w:rPr>
          <w:i/>
          <w:sz w:val="20"/>
          <w:szCs w:val="20"/>
        </w:rPr>
        <w:t xml:space="preserve">Effect Upon Termination. </w:t>
      </w:r>
      <w:r w:rsidRPr="00BF0319">
        <w:rPr>
          <w:sz w:val="20"/>
          <w:szCs w:val="20"/>
        </w:rPr>
        <w:t>In the event this Agreement expires or is terminated for any reason or should either Party request the other to do so for any reason, such Party will promptly return, erase, or destroy all Confidential Information in its possession or control, including Confidential Information stored in any computer memory or data storage apparatus</w:t>
      </w:r>
    </w:p>
    <w:p w14:paraId="01B854CB" w14:textId="77777777" w:rsidR="003E1CE2" w:rsidRPr="003E1CE2" w:rsidRDefault="003E1CE2" w:rsidP="003E1CE2">
      <w:pPr>
        <w:jc w:val="both"/>
      </w:pPr>
    </w:p>
    <w:p w14:paraId="2B1CF9CF" w14:textId="492CF940" w:rsidR="003E1CE2" w:rsidRPr="003E1CE2" w:rsidRDefault="003E1CE2" w:rsidP="003E1CE2">
      <w:pPr>
        <w:pStyle w:val="ListParagraph"/>
        <w:numPr>
          <w:ilvl w:val="0"/>
          <w:numId w:val="9"/>
        </w:numPr>
        <w:jc w:val="both"/>
        <w:rPr>
          <w:sz w:val="20"/>
          <w:szCs w:val="20"/>
        </w:rPr>
      </w:pPr>
      <w:r>
        <w:rPr>
          <w:b/>
          <w:bCs/>
          <w:sz w:val="20"/>
          <w:szCs w:val="20"/>
        </w:rPr>
        <w:t>INDEMNIFICATION.</w:t>
      </w:r>
    </w:p>
    <w:p w14:paraId="5D62DC0C" w14:textId="77777777" w:rsidR="003E1CE2" w:rsidRPr="003E1CE2" w:rsidRDefault="003E1CE2" w:rsidP="003E1CE2">
      <w:pPr>
        <w:ind w:left="360"/>
        <w:jc w:val="both"/>
      </w:pPr>
    </w:p>
    <w:p w14:paraId="73E23C37" w14:textId="74C1C227" w:rsidR="003E1CE2" w:rsidRDefault="003E1CE2" w:rsidP="003E1CE2">
      <w:pPr>
        <w:pStyle w:val="ListParagraph"/>
        <w:numPr>
          <w:ilvl w:val="1"/>
          <w:numId w:val="9"/>
        </w:numPr>
        <w:jc w:val="both"/>
        <w:rPr>
          <w:sz w:val="20"/>
          <w:szCs w:val="20"/>
        </w:rPr>
      </w:pPr>
      <w:r>
        <w:rPr>
          <w:i/>
          <w:iCs/>
          <w:sz w:val="20"/>
          <w:szCs w:val="20"/>
        </w:rPr>
        <w:t>By the Principal.</w:t>
      </w:r>
      <w:r>
        <w:rPr>
          <w:sz w:val="20"/>
          <w:szCs w:val="20"/>
        </w:rPr>
        <w:t xml:space="preserve"> </w:t>
      </w:r>
      <w:r w:rsidRPr="00F408A2">
        <w:rPr>
          <w:sz w:val="20"/>
          <w:szCs w:val="20"/>
        </w:rPr>
        <w:t xml:space="preserve">The </w:t>
      </w:r>
      <w:proofErr w:type="gramStart"/>
      <w:r>
        <w:rPr>
          <w:sz w:val="20"/>
          <w:szCs w:val="20"/>
        </w:rPr>
        <w:t>Principal</w:t>
      </w:r>
      <w:proofErr w:type="gramEnd"/>
      <w:r w:rsidRPr="00F408A2">
        <w:rPr>
          <w:sz w:val="20"/>
          <w:szCs w:val="20"/>
        </w:rPr>
        <w:t xml:space="preserve"> shall protect, defend, indemnify and hold the </w:t>
      </w:r>
      <w:r>
        <w:rPr>
          <w:sz w:val="20"/>
          <w:szCs w:val="20"/>
        </w:rPr>
        <w:t>Agent</w:t>
      </w:r>
      <w:r w:rsidRPr="00F408A2">
        <w:rPr>
          <w:sz w:val="20"/>
          <w:szCs w:val="20"/>
        </w:rPr>
        <w:t xml:space="preserve"> harmless from any claims, demands, suits, damages, losses, expenses, liabilities or causes of action arising or resulting directly or indirectly from or in connection with</w:t>
      </w:r>
      <w:r>
        <w:rPr>
          <w:sz w:val="20"/>
          <w:szCs w:val="20"/>
        </w:rPr>
        <w:t xml:space="preserve"> actions taken by the Agent within the scope of the Agency</w:t>
      </w:r>
      <w:r w:rsidRPr="00F408A2">
        <w:rPr>
          <w:sz w:val="20"/>
          <w:szCs w:val="20"/>
        </w:rPr>
        <w:t>.</w:t>
      </w:r>
    </w:p>
    <w:p w14:paraId="48425990" w14:textId="77777777" w:rsidR="003E1CE2" w:rsidRPr="003E1CE2" w:rsidRDefault="003E1CE2" w:rsidP="003E1CE2">
      <w:pPr>
        <w:jc w:val="both"/>
      </w:pPr>
    </w:p>
    <w:p w14:paraId="217731E4" w14:textId="694E19FF" w:rsidR="003E1CE2" w:rsidRDefault="003E1CE2" w:rsidP="003E1CE2">
      <w:pPr>
        <w:pStyle w:val="ListParagraph"/>
        <w:numPr>
          <w:ilvl w:val="1"/>
          <w:numId w:val="9"/>
        </w:numPr>
        <w:jc w:val="both"/>
        <w:rPr>
          <w:sz w:val="20"/>
          <w:szCs w:val="20"/>
        </w:rPr>
      </w:pPr>
      <w:r>
        <w:rPr>
          <w:i/>
          <w:iCs/>
          <w:sz w:val="20"/>
          <w:szCs w:val="20"/>
        </w:rPr>
        <w:t>By the Agent.</w:t>
      </w:r>
      <w:r>
        <w:rPr>
          <w:sz w:val="20"/>
          <w:szCs w:val="20"/>
        </w:rPr>
        <w:t xml:space="preserve"> </w:t>
      </w:r>
      <w:r w:rsidRPr="00F408A2">
        <w:rPr>
          <w:sz w:val="20"/>
          <w:szCs w:val="20"/>
        </w:rPr>
        <w:t xml:space="preserve">The </w:t>
      </w:r>
      <w:r>
        <w:rPr>
          <w:sz w:val="20"/>
          <w:szCs w:val="20"/>
        </w:rPr>
        <w:t>Agent</w:t>
      </w:r>
      <w:r w:rsidRPr="00F408A2">
        <w:rPr>
          <w:sz w:val="20"/>
          <w:szCs w:val="20"/>
        </w:rPr>
        <w:t xml:space="preserve"> shall protect, defend, indemnify and hold the </w:t>
      </w:r>
      <w:proofErr w:type="gramStart"/>
      <w:r>
        <w:rPr>
          <w:sz w:val="20"/>
          <w:szCs w:val="20"/>
        </w:rPr>
        <w:t>Principal</w:t>
      </w:r>
      <w:proofErr w:type="gramEnd"/>
      <w:r w:rsidRPr="00F408A2">
        <w:rPr>
          <w:sz w:val="20"/>
          <w:szCs w:val="20"/>
        </w:rPr>
        <w:t xml:space="preserve"> harmless from any claims, demands, suits, damages, losses, expenses, liabilities or causes of action arising or resulting directly or indirectly from or in connection with</w:t>
      </w:r>
      <w:r>
        <w:rPr>
          <w:sz w:val="20"/>
          <w:szCs w:val="20"/>
        </w:rPr>
        <w:t xml:space="preserve"> actions taken by the Agent </w:t>
      </w:r>
      <w:r>
        <w:rPr>
          <w:sz w:val="20"/>
          <w:szCs w:val="20"/>
        </w:rPr>
        <w:t>outside</w:t>
      </w:r>
      <w:r>
        <w:rPr>
          <w:sz w:val="20"/>
          <w:szCs w:val="20"/>
        </w:rPr>
        <w:t xml:space="preserve"> the scope of the Agency</w:t>
      </w:r>
      <w:r>
        <w:rPr>
          <w:sz w:val="20"/>
          <w:szCs w:val="20"/>
        </w:rPr>
        <w:t>.</w:t>
      </w:r>
    </w:p>
    <w:p w14:paraId="74483788" w14:textId="77777777" w:rsidR="003E1CE2" w:rsidRPr="003E1CE2" w:rsidRDefault="003E1CE2" w:rsidP="003E1CE2">
      <w:pPr>
        <w:jc w:val="both"/>
      </w:pPr>
    </w:p>
    <w:p w14:paraId="27545503" w14:textId="7196E9CA" w:rsidR="003E1CE2" w:rsidRDefault="003E1CE2" w:rsidP="003E1CE2">
      <w:pPr>
        <w:pStyle w:val="ListParagraph"/>
        <w:numPr>
          <w:ilvl w:val="0"/>
          <w:numId w:val="9"/>
        </w:numPr>
        <w:jc w:val="both"/>
        <w:rPr>
          <w:sz w:val="20"/>
          <w:szCs w:val="20"/>
        </w:rPr>
      </w:pPr>
      <w:r>
        <w:rPr>
          <w:b/>
          <w:bCs/>
          <w:sz w:val="20"/>
          <w:szCs w:val="20"/>
        </w:rPr>
        <w:t>NO ASSIGNMENT.</w:t>
      </w:r>
      <w:r>
        <w:rPr>
          <w:sz w:val="20"/>
          <w:szCs w:val="20"/>
        </w:rPr>
        <w:t xml:space="preserve"> </w:t>
      </w:r>
      <w:r w:rsidRPr="003E1CE2">
        <w:rPr>
          <w:sz w:val="20"/>
          <w:szCs w:val="20"/>
        </w:rPr>
        <w:t>No Party may assign or transfer its rights or obligations under or interest in this Agreement without the prior written consent of the other Party</w:t>
      </w:r>
      <w:r>
        <w:rPr>
          <w:sz w:val="20"/>
          <w:szCs w:val="20"/>
        </w:rPr>
        <w:t>.</w:t>
      </w:r>
    </w:p>
    <w:p w14:paraId="4593E770" w14:textId="77777777" w:rsidR="003E1CE2" w:rsidRPr="003E1CE2" w:rsidRDefault="003E1CE2" w:rsidP="003E1CE2">
      <w:pPr>
        <w:jc w:val="both"/>
      </w:pPr>
    </w:p>
    <w:p w14:paraId="5754F70F" w14:textId="0EC2802D" w:rsidR="003E1CE2" w:rsidRDefault="003E1CE2" w:rsidP="003E1CE2">
      <w:pPr>
        <w:pStyle w:val="ListParagraph"/>
        <w:numPr>
          <w:ilvl w:val="0"/>
          <w:numId w:val="9"/>
        </w:numPr>
        <w:jc w:val="both"/>
        <w:rPr>
          <w:sz w:val="20"/>
          <w:szCs w:val="20"/>
        </w:rPr>
      </w:pPr>
      <w:r>
        <w:rPr>
          <w:b/>
          <w:bCs/>
          <w:sz w:val="20"/>
          <w:szCs w:val="20"/>
        </w:rPr>
        <w:t>SEVERABILITY.</w:t>
      </w:r>
      <w:r>
        <w:rPr>
          <w:sz w:val="20"/>
          <w:szCs w:val="20"/>
        </w:rPr>
        <w:t xml:space="preserve"> </w:t>
      </w:r>
      <w:r w:rsidRPr="003E1CE2">
        <w:rPr>
          <w:sz w:val="20"/>
          <w:szCs w:val="20"/>
        </w:rPr>
        <w:t>If any provision of this Agreement is illegal or unenforceable under applicable law, the remainder of the provision will be amended to achieve as closely as possible the effect of the original term and all other provisions of this Agreement will continue in full force and effect</w:t>
      </w:r>
      <w:r>
        <w:rPr>
          <w:sz w:val="20"/>
          <w:szCs w:val="20"/>
        </w:rPr>
        <w:t>.</w:t>
      </w:r>
    </w:p>
    <w:p w14:paraId="56BBEB87" w14:textId="77777777" w:rsidR="003E1CE2" w:rsidRPr="003E1CE2" w:rsidRDefault="003E1CE2" w:rsidP="003E1CE2">
      <w:pPr>
        <w:jc w:val="both"/>
      </w:pPr>
    </w:p>
    <w:p w14:paraId="3C3D17B0" w14:textId="219C15C9" w:rsidR="003E1CE2" w:rsidRDefault="003E1CE2" w:rsidP="003E1CE2">
      <w:pPr>
        <w:pStyle w:val="ListParagraph"/>
        <w:numPr>
          <w:ilvl w:val="0"/>
          <w:numId w:val="9"/>
        </w:numPr>
        <w:jc w:val="both"/>
        <w:rPr>
          <w:sz w:val="20"/>
          <w:szCs w:val="20"/>
        </w:rPr>
      </w:pPr>
      <w:r w:rsidRPr="003E1CE2">
        <w:rPr>
          <w:b/>
          <w:bCs/>
          <w:sz w:val="20"/>
          <w:szCs w:val="20"/>
        </w:rPr>
        <w:t>ENTIRE AGREEMENT</w:t>
      </w:r>
      <w:r w:rsidRPr="003E1CE2">
        <w:rPr>
          <w:sz w:val="20"/>
          <w:szCs w:val="20"/>
        </w:rPr>
        <w:t xml:space="preserve">. This Agreement constitutes the entire agreement between the Parties </w:t>
      </w:r>
      <w:proofErr w:type="gramStart"/>
      <w:r w:rsidRPr="003E1CE2">
        <w:rPr>
          <w:sz w:val="20"/>
          <w:szCs w:val="20"/>
        </w:rPr>
        <w:t>in regard to</w:t>
      </w:r>
      <w:proofErr w:type="gramEnd"/>
      <w:r w:rsidRPr="003E1CE2">
        <w:rPr>
          <w:sz w:val="20"/>
          <w:szCs w:val="20"/>
        </w:rPr>
        <w:t xml:space="preserve"> the subject matter of this Agreement. No Party will be bound by any express or implied term, representation, warranty, promise or the like not recorded herein.</w:t>
      </w:r>
    </w:p>
    <w:p w14:paraId="7BFC8F11" w14:textId="77777777" w:rsidR="003E1CE2" w:rsidRPr="003E1CE2" w:rsidRDefault="003E1CE2" w:rsidP="003E1CE2">
      <w:pPr>
        <w:jc w:val="both"/>
      </w:pPr>
    </w:p>
    <w:p w14:paraId="7E76760F" w14:textId="7780553D" w:rsidR="003E1CE2" w:rsidRDefault="003E1CE2" w:rsidP="003E1CE2">
      <w:pPr>
        <w:pStyle w:val="ListParagraph"/>
        <w:numPr>
          <w:ilvl w:val="0"/>
          <w:numId w:val="9"/>
        </w:numPr>
        <w:jc w:val="both"/>
        <w:rPr>
          <w:sz w:val="20"/>
          <w:szCs w:val="20"/>
        </w:rPr>
      </w:pPr>
      <w:r w:rsidRPr="003E1CE2">
        <w:rPr>
          <w:b/>
          <w:bCs/>
          <w:iCs/>
          <w:sz w:val="20"/>
          <w:szCs w:val="20"/>
        </w:rPr>
        <w:t>GOVERNING LAW; VENUE</w:t>
      </w:r>
      <w:r w:rsidRPr="005A5526">
        <w:rPr>
          <w:i/>
          <w:sz w:val="20"/>
          <w:szCs w:val="20"/>
        </w:rPr>
        <w:t xml:space="preserve">. </w:t>
      </w:r>
      <w:r w:rsidRPr="005A5526">
        <w:rPr>
          <w:sz w:val="20"/>
          <w:szCs w:val="20"/>
        </w:rPr>
        <w:t>This Agreement shall be construed with and governed by the substantive laws of the State of [</w:t>
      </w:r>
      <w:r w:rsidRPr="005A5526">
        <w:rPr>
          <w:sz w:val="20"/>
          <w:szCs w:val="20"/>
          <w:highlight w:val="yellow"/>
        </w:rPr>
        <w:t>STATE</w:t>
      </w:r>
      <w:r w:rsidRPr="005A5526">
        <w:rPr>
          <w:sz w:val="20"/>
          <w:szCs w:val="20"/>
        </w:rPr>
        <w:t xml:space="preserve">]. </w:t>
      </w:r>
      <w:r w:rsidRPr="005A5526">
        <w:rPr>
          <w:rFonts w:hint="cs"/>
          <w:sz w:val="20"/>
          <w:szCs w:val="20"/>
        </w:rPr>
        <w:t xml:space="preserve">Should any claim or controversy arise between the Parties under the terms of this </w:t>
      </w:r>
      <w:r w:rsidRPr="005A5526">
        <w:rPr>
          <w:sz w:val="20"/>
          <w:szCs w:val="20"/>
        </w:rPr>
        <w:t>Note</w:t>
      </w:r>
      <w:r w:rsidRPr="005A5526">
        <w:rPr>
          <w:rFonts w:hint="cs"/>
          <w:sz w:val="20"/>
          <w:szCs w:val="20"/>
        </w:rPr>
        <w:t xml:space="preserve"> or in furtherance of this Agreement, such claim or controversy shall be resolved only in the state or federal courts located in </w:t>
      </w:r>
      <w:r w:rsidRPr="005A5526">
        <w:rPr>
          <w:sz w:val="20"/>
          <w:szCs w:val="20"/>
        </w:rPr>
        <w:t>[</w:t>
      </w:r>
      <w:r w:rsidRPr="005A5526">
        <w:rPr>
          <w:sz w:val="20"/>
          <w:szCs w:val="20"/>
          <w:highlight w:val="yellow"/>
        </w:rPr>
        <w:t>COUNTY, STATE</w:t>
      </w:r>
      <w:r w:rsidRPr="005A5526">
        <w:rPr>
          <w:sz w:val="20"/>
          <w:szCs w:val="20"/>
        </w:rPr>
        <w:t>].</w:t>
      </w:r>
    </w:p>
    <w:p w14:paraId="1152F82E" w14:textId="77777777" w:rsidR="003E1CE2" w:rsidRPr="003E1CE2" w:rsidRDefault="003E1CE2" w:rsidP="003E1CE2">
      <w:pPr>
        <w:jc w:val="both"/>
      </w:pPr>
    </w:p>
    <w:p w14:paraId="5299F607" w14:textId="53AA376E" w:rsidR="003E1CE2" w:rsidRDefault="003E1CE2" w:rsidP="003E1CE2">
      <w:pPr>
        <w:pStyle w:val="ListParagraph"/>
        <w:numPr>
          <w:ilvl w:val="0"/>
          <w:numId w:val="9"/>
        </w:numPr>
        <w:jc w:val="both"/>
        <w:rPr>
          <w:sz w:val="20"/>
          <w:szCs w:val="20"/>
        </w:rPr>
      </w:pPr>
      <w:r>
        <w:rPr>
          <w:b/>
          <w:bCs/>
          <w:iCs/>
          <w:sz w:val="20"/>
          <w:szCs w:val="20"/>
        </w:rPr>
        <w:t>ATTORNEY’S FEES</w:t>
      </w:r>
      <w:r w:rsidRPr="00837F89">
        <w:rPr>
          <w:i/>
          <w:sz w:val="20"/>
          <w:szCs w:val="20"/>
        </w:rPr>
        <w:t>.</w:t>
      </w:r>
      <w:r w:rsidRPr="00837F89">
        <w:rPr>
          <w:sz w:val="20"/>
          <w:szCs w:val="20"/>
        </w:rPr>
        <w:t xml:space="preserve"> The prevailing party in any action arising out of this Agreement shall be entitled to recover reasonable attorney’s fees as part of any judgment</w:t>
      </w:r>
    </w:p>
    <w:p w14:paraId="441D5705" w14:textId="77777777" w:rsidR="003E1CE2" w:rsidRPr="003E1CE2" w:rsidRDefault="003E1CE2" w:rsidP="003E1CE2">
      <w:pPr>
        <w:jc w:val="both"/>
      </w:pPr>
    </w:p>
    <w:p w14:paraId="2D623A7C" w14:textId="3066F931" w:rsidR="003E1CE2" w:rsidRPr="00837F89" w:rsidRDefault="003E1CE2" w:rsidP="003E1CE2">
      <w:pPr>
        <w:pStyle w:val="ListParagraph"/>
        <w:widowControl/>
        <w:numPr>
          <w:ilvl w:val="0"/>
          <w:numId w:val="9"/>
        </w:numPr>
        <w:suppressAutoHyphens/>
        <w:overflowPunct/>
        <w:autoSpaceDE w:val="0"/>
        <w:autoSpaceDN w:val="0"/>
        <w:jc w:val="both"/>
        <w:rPr>
          <w:b/>
          <w:sz w:val="20"/>
          <w:szCs w:val="20"/>
        </w:rPr>
      </w:pPr>
      <w:r>
        <w:rPr>
          <w:b/>
          <w:bCs/>
          <w:iCs/>
          <w:sz w:val="20"/>
          <w:szCs w:val="20"/>
        </w:rPr>
        <w:t>NOTICES</w:t>
      </w:r>
      <w:r w:rsidRPr="00837F89">
        <w:rPr>
          <w:i/>
          <w:sz w:val="20"/>
          <w:szCs w:val="20"/>
        </w:rPr>
        <w:t>.</w:t>
      </w:r>
      <w:r w:rsidRPr="00837F89">
        <w:rPr>
          <w:sz w:val="20"/>
          <w:szCs w:val="20"/>
        </w:rPr>
        <w:t xml:space="preserve"> All notices, requests, demands and other communications required or permitted under this Agreement shall be in writing and shall be deemed to have been duly given, made and received only when delivered (personally, by courier service such as Federal Express, or by other messenger) or when deposited in the United States mail, registered or certified mail, postage prepaid, return receipt requested, or by email, addressed as set forth below or as communicated by either Party after the execution of this Agreement:</w:t>
      </w:r>
    </w:p>
    <w:p w14:paraId="2C6A6DB5" w14:textId="77777777" w:rsidR="003E1CE2" w:rsidRPr="00837F89" w:rsidRDefault="003E1CE2" w:rsidP="003E1CE2">
      <w:pPr>
        <w:jc w:val="both"/>
      </w:pPr>
    </w:p>
    <w:p w14:paraId="09FF773F" w14:textId="2795D0A0" w:rsidR="003E1CE2" w:rsidRPr="00837F89" w:rsidRDefault="003E1CE2" w:rsidP="003E1CE2">
      <w:pPr>
        <w:ind w:left="810"/>
        <w:jc w:val="both"/>
        <w:rPr>
          <w:u w:val="single"/>
        </w:rPr>
      </w:pPr>
      <w:r>
        <w:rPr>
          <w:u w:val="single"/>
        </w:rPr>
        <w:t>Principal</w:t>
      </w:r>
    </w:p>
    <w:p w14:paraId="288E7219" w14:textId="77777777" w:rsidR="003E1CE2" w:rsidRPr="00837F89" w:rsidRDefault="003E1CE2" w:rsidP="003E1CE2">
      <w:pPr>
        <w:ind w:left="810"/>
        <w:jc w:val="both"/>
      </w:pPr>
      <w:r w:rsidRPr="00837F89">
        <w:t>Name: [</w:t>
      </w:r>
      <w:r w:rsidRPr="00837F89">
        <w:rPr>
          <w:highlight w:val="yellow"/>
        </w:rPr>
        <w:t>NAME</w:t>
      </w:r>
      <w:r w:rsidRPr="00837F89">
        <w:t>]</w:t>
      </w:r>
    </w:p>
    <w:p w14:paraId="7BBBE41F" w14:textId="77777777" w:rsidR="003E1CE2" w:rsidRPr="00837F89" w:rsidRDefault="003E1CE2" w:rsidP="003E1CE2">
      <w:pPr>
        <w:ind w:left="810"/>
        <w:jc w:val="both"/>
      </w:pPr>
      <w:r w:rsidRPr="00837F89">
        <w:t>Address: [</w:t>
      </w:r>
      <w:r w:rsidRPr="00837F89">
        <w:rPr>
          <w:highlight w:val="yellow"/>
        </w:rPr>
        <w:t>ADDRESS</w:t>
      </w:r>
      <w:r w:rsidRPr="00837F89">
        <w:t>]</w:t>
      </w:r>
    </w:p>
    <w:p w14:paraId="722B7E8E" w14:textId="77777777" w:rsidR="003E1CE2" w:rsidRPr="00837F89" w:rsidRDefault="003E1CE2" w:rsidP="003E1CE2">
      <w:pPr>
        <w:ind w:left="810"/>
        <w:jc w:val="both"/>
      </w:pPr>
      <w:r w:rsidRPr="00837F89">
        <w:t>Email Address: [</w:t>
      </w:r>
      <w:r w:rsidRPr="00837F89">
        <w:rPr>
          <w:highlight w:val="yellow"/>
        </w:rPr>
        <w:t>EMAIL ADDRESS</w:t>
      </w:r>
      <w:r w:rsidRPr="00837F89">
        <w:t>]</w:t>
      </w:r>
    </w:p>
    <w:p w14:paraId="09A31330" w14:textId="77777777" w:rsidR="003E1CE2" w:rsidRPr="00837F89" w:rsidRDefault="003E1CE2" w:rsidP="003E1CE2">
      <w:pPr>
        <w:ind w:left="810"/>
        <w:jc w:val="both"/>
      </w:pPr>
    </w:p>
    <w:p w14:paraId="5023C6D1" w14:textId="26F40FD1" w:rsidR="003E1CE2" w:rsidRPr="00837F89" w:rsidRDefault="003E1CE2" w:rsidP="003E1CE2">
      <w:pPr>
        <w:ind w:left="810"/>
        <w:jc w:val="both"/>
        <w:rPr>
          <w:u w:val="single"/>
        </w:rPr>
      </w:pPr>
      <w:r>
        <w:rPr>
          <w:u w:val="single"/>
        </w:rPr>
        <w:t>Agent</w:t>
      </w:r>
    </w:p>
    <w:p w14:paraId="078F2A7A" w14:textId="77777777" w:rsidR="003E1CE2" w:rsidRPr="00837F89" w:rsidRDefault="003E1CE2" w:rsidP="003E1CE2">
      <w:pPr>
        <w:ind w:left="810"/>
        <w:jc w:val="both"/>
      </w:pPr>
      <w:r w:rsidRPr="00837F89">
        <w:t>Name: [</w:t>
      </w:r>
      <w:r w:rsidRPr="00837F89">
        <w:rPr>
          <w:highlight w:val="yellow"/>
        </w:rPr>
        <w:t>NAME</w:t>
      </w:r>
      <w:r w:rsidRPr="00837F89">
        <w:t>]</w:t>
      </w:r>
    </w:p>
    <w:p w14:paraId="1A5D490A" w14:textId="77777777" w:rsidR="003E1CE2" w:rsidRPr="00837F89" w:rsidRDefault="003E1CE2" w:rsidP="003E1CE2">
      <w:pPr>
        <w:ind w:left="810"/>
        <w:jc w:val="both"/>
      </w:pPr>
      <w:r w:rsidRPr="00837F89">
        <w:lastRenderedPageBreak/>
        <w:t>Address: [</w:t>
      </w:r>
      <w:r w:rsidRPr="00837F89">
        <w:rPr>
          <w:highlight w:val="yellow"/>
        </w:rPr>
        <w:t>ADDRESS</w:t>
      </w:r>
      <w:r w:rsidRPr="00837F89">
        <w:t>]</w:t>
      </w:r>
    </w:p>
    <w:p w14:paraId="1E919FBF" w14:textId="07C7B963" w:rsidR="003E1CE2" w:rsidRPr="003E1CE2" w:rsidRDefault="003E1CE2" w:rsidP="003E1CE2">
      <w:pPr>
        <w:ind w:left="810"/>
        <w:jc w:val="both"/>
      </w:pPr>
      <w:r w:rsidRPr="00837F89">
        <w:t>Email Address: [</w:t>
      </w:r>
      <w:r w:rsidRPr="003E1CE2">
        <w:rPr>
          <w:highlight w:val="yellow"/>
        </w:rPr>
        <w:t>EMAIL ADDRESS</w:t>
      </w:r>
      <w:r w:rsidRPr="00837F89">
        <w:t>]</w:t>
      </w:r>
    </w:p>
    <w:p w14:paraId="531196D4" w14:textId="77777777" w:rsidR="009E21A8" w:rsidRPr="00BF0319" w:rsidRDefault="009E21A8" w:rsidP="006765F0">
      <w:pPr>
        <w:autoSpaceDE w:val="0"/>
        <w:autoSpaceDN w:val="0"/>
        <w:adjustRightInd w:val="0"/>
        <w:spacing w:line="240" w:lineRule="exact"/>
        <w:ind w:firstLine="720"/>
        <w:jc w:val="both"/>
        <w:rPr>
          <w:bCs/>
        </w:rPr>
      </w:pPr>
    </w:p>
    <w:p w14:paraId="689F7CDC" w14:textId="0DAE3173" w:rsidR="006765F0" w:rsidRPr="00BF0319" w:rsidRDefault="006765F0" w:rsidP="006765F0">
      <w:pPr>
        <w:autoSpaceDE w:val="0"/>
        <w:autoSpaceDN w:val="0"/>
        <w:adjustRightInd w:val="0"/>
        <w:spacing w:line="240" w:lineRule="exact"/>
        <w:ind w:firstLine="720"/>
        <w:jc w:val="both"/>
      </w:pPr>
      <w:r w:rsidRPr="00BF0319">
        <w:rPr>
          <w:bCs/>
        </w:rPr>
        <w:t>IN WITNESS WHEREOF</w:t>
      </w:r>
      <w:r w:rsidRPr="00BF0319">
        <w:t xml:space="preserve">, the </w:t>
      </w:r>
      <w:r w:rsidR="002F1859">
        <w:t>Parties have executed this Agreement in accordance with the dates as indicated below</w:t>
      </w:r>
      <w:r w:rsidRPr="00BF0319">
        <w:t>.</w:t>
      </w:r>
    </w:p>
    <w:p w14:paraId="4985E64D" w14:textId="77777777" w:rsidR="006765F0" w:rsidRPr="00BF0319" w:rsidRDefault="006765F0" w:rsidP="006765F0">
      <w:pPr>
        <w:autoSpaceDE w:val="0"/>
        <w:autoSpaceDN w:val="0"/>
        <w:adjustRightInd w:val="0"/>
      </w:pPr>
    </w:p>
    <w:p w14:paraId="30E104C5" w14:textId="1F3311AD" w:rsidR="006765F0" w:rsidRPr="00BF0319" w:rsidRDefault="00BF0319" w:rsidP="006765F0">
      <w:pPr>
        <w:keepNext/>
        <w:widowControl w:val="0"/>
        <w:autoSpaceDE w:val="0"/>
        <w:autoSpaceDN w:val="0"/>
        <w:adjustRightInd w:val="0"/>
        <w:rPr>
          <w:b/>
          <w:smallCaps/>
        </w:rPr>
      </w:pPr>
      <w:r>
        <w:rPr>
          <w:b/>
        </w:rPr>
        <w:t>[</w:t>
      </w:r>
      <w:r w:rsidRPr="00BF0319">
        <w:rPr>
          <w:b/>
          <w:highlight w:val="yellow"/>
        </w:rPr>
        <w:t>COMPANY</w:t>
      </w:r>
      <w:r>
        <w:rPr>
          <w:b/>
        </w:rPr>
        <w:t>]</w:t>
      </w:r>
      <w:r w:rsidR="006765F0" w:rsidRPr="00BF0319">
        <w:rPr>
          <w:b/>
        </w:rPr>
        <w:t>:</w:t>
      </w:r>
    </w:p>
    <w:p w14:paraId="4380C984" w14:textId="77777777" w:rsidR="006765F0" w:rsidRPr="00BF0319" w:rsidRDefault="006765F0" w:rsidP="006765F0">
      <w:pPr>
        <w:autoSpaceDE w:val="0"/>
        <w:autoSpaceDN w:val="0"/>
        <w:adjustRightInd w:val="0"/>
      </w:pPr>
    </w:p>
    <w:p w14:paraId="3EBF9F86" w14:textId="77777777" w:rsidR="006765F0" w:rsidRPr="00BF0319" w:rsidRDefault="006765F0" w:rsidP="006765F0">
      <w:pPr>
        <w:autoSpaceDE w:val="0"/>
        <w:autoSpaceDN w:val="0"/>
        <w:adjustRightInd w:val="0"/>
      </w:pPr>
    </w:p>
    <w:p w14:paraId="5857B7F6" w14:textId="77777777" w:rsidR="006765F0" w:rsidRPr="00BF0319" w:rsidRDefault="006765F0" w:rsidP="006765F0">
      <w:pPr>
        <w:autoSpaceDE w:val="0"/>
        <w:autoSpaceDN w:val="0"/>
        <w:adjustRightInd w:val="0"/>
      </w:pPr>
      <w:r w:rsidRPr="00BF0319">
        <w:t>_______________________________</w:t>
      </w:r>
      <w:r w:rsidRPr="00BF0319">
        <w:tab/>
        <w:t>_________</w:t>
      </w:r>
    </w:p>
    <w:p w14:paraId="383941DE" w14:textId="675B19F5" w:rsidR="006765F0" w:rsidRPr="00BF0319" w:rsidRDefault="00BF0319" w:rsidP="006765F0">
      <w:pPr>
        <w:tabs>
          <w:tab w:val="left" w:pos="540"/>
        </w:tabs>
        <w:autoSpaceDE w:val="0"/>
        <w:autoSpaceDN w:val="0"/>
        <w:adjustRightInd w:val="0"/>
      </w:pPr>
      <w:r>
        <w:t>Signature</w:t>
      </w:r>
      <w:r>
        <w:tab/>
      </w:r>
      <w:r w:rsidR="006765F0" w:rsidRPr="00BF0319">
        <w:tab/>
      </w:r>
      <w:r w:rsidR="006765F0" w:rsidRPr="00BF0319">
        <w:tab/>
      </w:r>
      <w:r w:rsidR="006765F0" w:rsidRPr="00BF0319">
        <w:tab/>
        <w:t>Date</w:t>
      </w:r>
    </w:p>
    <w:p w14:paraId="109073B6" w14:textId="77777777" w:rsidR="00BF0319" w:rsidRPr="00BF0319" w:rsidRDefault="00BF0319" w:rsidP="00BF0319">
      <w:pPr>
        <w:widowControl w:val="0"/>
        <w:autoSpaceDE w:val="0"/>
        <w:autoSpaceDN w:val="0"/>
        <w:adjustRightInd w:val="0"/>
      </w:pPr>
    </w:p>
    <w:p w14:paraId="10B3C52B" w14:textId="77777777" w:rsidR="00BF0319" w:rsidRPr="00BF0319" w:rsidRDefault="00BF0319" w:rsidP="00BF0319">
      <w:pPr>
        <w:widowControl w:val="0"/>
        <w:autoSpaceDE w:val="0"/>
        <w:autoSpaceDN w:val="0"/>
        <w:adjustRightInd w:val="0"/>
      </w:pPr>
      <w:r w:rsidRPr="00BF0319">
        <w:t>_____________________________________________</w:t>
      </w:r>
    </w:p>
    <w:p w14:paraId="5B9FB100" w14:textId="77777777" w:rsidR="00BF0319" w:rsidRPr="00BF0319" w:rsidRDefault="00BF0319" w:rsidP="00BF0319">
      <w:pPr>
        <w:widowControl w:val="0"/>
        <w:autoSpaceDE w:val="0"/>
        <w:autoSpaceDN w:val="0"/>
        <w:adjustRightInd w:val="0"/>
      </w:pPr>
      <w:r>
        <w:t>Name</w:t>
      </w:r>
    </w:p>
    <w:p w14:paraId="44BC6858" w14:textId="77777777" w:rsidR="002F1859" w:rsidRPr="00BF0319" w:rsidRDefault="002F1859" w:rsidP="002F1859">
      <w:pPr>
        <w:widowControl w:val="0"/>
        <w:autoSpaceDE w:val="0"/>
        <w:autoSpaceDN w:val="0"/>
        <w:adjustRightInd w:val="0"/>
      </w:pPr>
    </w:p>
    <w:p w14:paraId="0AFBCA8A" w14:textId="77777777" w:rsidR="002F1859" w:rsidRPr="00BF0319" w:rsidRDefault="002F1859" w:rsidP="002F1859">
      <w:pPr>
        <w:widowControl w:val="0"/>
        <w:autoSpaceDE w:val="0"/>
        <w:autoSpaceDN w:val="0"/>
        <w:adjustRightInd w:val="0"/>
      </w:pPr>
      <w:r w:rsidRPr="00BF0319">
        <w:t>_____________________________________________</w:t>
      </w:r>
    </w:p>
    <w:p w14:paraId="7895B91E" w14:textId="77777777" w:rsidR="002F1859" w:rsidRPr="00BF0319" w:rsidRDefault="002F1859" w:rsidP="002F1859">
      <w:pPr>
        <w:widowControl w:val="0"/>
        <w:autoSpaceDE w:val="0"/>
        <w:autoSpaceDN w:val="0"/>
        <w:adjustRightInd w:val="0"/>
      </w:pPr>
      <w:r w:rsidRPr="00BF0319">
        <w:t>Address</w:t>
      </w:r>
    </w:p>
    <w:p w14:paraId="22EB9B74" w14:textId="77777777" w:rsidR="002F1859" w:rsidRPr="00BF0319" w:rsidRDefault="002F1859" w:rsidP="002F1859">
      <w:pPr>
        <w:widowControl w:val="0"/>
        <w:autoSpaceDE w:val="0"/>
        <w:autoSpaceDN w:val="0"/>
        <w:adjustRightInd w:val="0"/>
      </w:pPr>
    </w:p>
    <w:p w14:paraId="43B765D1" w14:textId="77777777" w:rsidR="002F1859" w:rsidRPr="00BF0319" w:rsidRDefault="002F1859" w:rsidP="002F1859">
      <w:pPr>
        <w:widowControl w:val="0"/>
        <w:autoSpaceDE w:val="0"/>
        <w:autoSpaceDN w:val="0"/>
        <w:adjustRightInd w:val="0"/>
      </w:pPr>
      <w:r w:rsidRPr="00BF0319">
        <w:t>_____________________________________________</w:t>
      </w:r>
    </w:p>
    <w:p w14:paraId="6DC9D100" w14:textId="77777777" w:rsidR="002F1859" w:rsidRPr="00BF0319" w:rsidRDefault="002F1859" w:rsidP="002F1859">
      <w:pPr>
        <w:widowControl w:val="0"/>
        <w:autoSpaceDE w:val="0"/>
        <w:autoSpaceDN w:val="0"/>
        <w:adjustRightInd w:val="0"/>
      </w:pPr>
      <w:r w:rsidRPr="00BF0319">
        <w:t>City, State, Zip</w:t>
      </w:r>
    </w:p>
    <w:p w14:paraId="07A0B1E7" w14:textId="77777777" w:rsidR="006765F0" w:rsidRPr="00BF0319" w:rsidRDefault="006765F0" w:rsidP="006765F0">
      <w:pPr>
        <w:autoSpaceDE w:val="0"/>
        <w:autoSpaceDN w:val="0"/>
        <w:adjustRightInd w:val="0"/>
      </w:pPr>
    </w:p>
    <w:p w14:paraId="3AD58CA3" w14:textId="51F4D4EB" w:rsidR="006765F0" w:rsidRPr="00BF0319" w:rsidRDefault="006765F0" w:rsidP="006765F0">
      <w:pPr>
        <w:autoSpaceDE w:val="0"/>
        <w:autoSpaceDN w:val="0"/>
        <w:adjustRightInd w:val="0"/>
        <w:rPr>
          <w:b/>
        </w:rPr>
      </w:pPr>
      <w:r w:rsidRPr="00BF0319">
        <w:rPr>
          <w:b/>
        </w:rPr>
        <w:t>CLIENT:</w:t>
      </w:r>
    </w:p>
    <w:p w14:paraId="2D811904" w14:textId="77777777" w:rsidR="006765F0" w:rsidRPr="00BF0319" w:rsidRDefault="006765F0" w:rsidP="006765F0">
      <w:pPr>
        <w:autoSpaceDE w:val="0"/>
        <w:autoSpaceDN w:val="0"/>
        <w:adjustRightInd w:val="0"/>
      </w:pPr>
    </w:p>
    <w:p w14:paraId="4CA97316" w14:textId="77777777" w:rsidR="006765F0" w:rsidRPr="00BF0319" w:rsidRDefault="006765F0" w:rsidP="006765F0">
      <w:pPr>
        <w:autoSpaceDE w:val="0"/>
        <w:autoSpaceDN w:val="0"/>
        <w:adjustRightInd w:val="0"/>
      </w:pPr>
    </w:p>
    <w:p w14:paraId="1BB0FB85" w14:textId="77777777" w:rsidR="006765F0" w:rsidRPr="00BF0319" w:rsidRDefault="006765F0" w:rsidP="006765F0">
      <w:pPr>
        <w:autoSpaceDE w:val="0"/>
        <w:autoSpaceDN w:val="0"/>
        <w:adjustRightInd w:val="0"/>
      </w:pPr>
      <w:r w:rsidRPr="00BF0319">
        <w:t>_______________________________</w:t>
      </w:r>
      <w:r w:rsidRPr="00BF0319">
        <w:tab/>
        <w:t xml:space="preserve">_________ </w:t>
      </w:r>
    </w:p>
    <w:p w14:paraId="6FADDFB3" w14:textId="031FF3F5" w:rsidR="006765F0" w:rsidRPr="00BF0319" w:rsidRDefault="00BF0319" w:rsidP="006765F0">
      <w:pPr>
        <w:tabs>
          <w:tab w:val="left" w:pos="540"/>
        </w:tabs>
        <w:autoSpaceDE w:val="0"/>
        <w:autoSpaceDN w:val="0"/>
        <w:adjustRightInd w:val="0"/>
      </w:pPr>
      <w:r>
        <w:t>Signature</w:t>
      </w:r>
      <w:r w:rsidR="006765F0" w:rsidRPr="00BF0319">
        <w:tab/>
      </w:r>
      <w:r w:rsidR="006765F0" w:rsidRPr="00BF0319">
        <w:tab/>
      </w:r>
      <w:r w:rsidR="006765F0" w:rsidRPr="00BF0319">
        <w:tab/>
      </w:r>
      <w:r w:rsidR="006765F0" w:rsidRPr="00BF0319">
        <w:tab/>
        <w:t>Date</w:t>
      </w:r>
    </w:p>
    <w:p w14:paraId="49522DD0" w14:textId="77777777" w:rsidR="00BF0319" w:rsidRPr="00BF0319" w:rsidRDefault="00BF0319" w:rsidP="00BF0319">
      <w:pPr>
        <w:widowControl w:val="0"/>
        <w:autoSpaceDE w:val="0"/>
        <w:autoSpaceDN w:val="0"/>
        <w:adjustRightInd w:val="0"/>
      </w:pPr>
    </w:p>
    <w:p w14:paraId="70B45E8C" w14:textId="77777777" w:rsidR="00BF0319" w:rsidRPr="00BF0319" w:rsidRDefault="00BF0319" w:rsidP="00BF0319">
      <w:pPr>
        <w:widowControl w:val="0"/>
        <w:autoSpaceDE w:val="0"/>
        <w:autoSpaceDN w:val="0"/>
        <w:adjustRightInd w:val="0"/>
      </w:pPr>
      <w:r w:rsidRPr="00BF0319">
        <w:t>_____________________________________________</w:t>
      </w:r>
    </w:p>
    <w:p w14:paraId="529C26D5" w14:textId="71676D86" w:rsidR="00BF0319" w:rsidRPr="00BF0319" w:rsidRDefault="00BF0319" w:rsidP="00BF0319">
      <w:pPr>
        <w:widowControl w:val="0"/>
        <w:autoSpaceDE w:val="0"/>
        <w:autoSpaceDN w:val="0"/>
        <w:adjustRightInd w:val="0"/>
      </w:pPr>
      <w:r>
        <w:t>Name</w:t>
      </w:r>
    </w:p>
    <w:p w14:paraId="69DFC9EB" w14:textId="77777777" w:rsidR="00BF0319" w:rsidRPr="00BF0319" w:rsidRDefault="00BF0319" w:rsidP="006765F0">
      <w:pPr>
        <w:widowControl w:val="0"/>
        <w:autoSpaceDE w:val="0"/>
        <w:autoSpaceDN w:val="0"/>
        <w:adjustRightInd w:val="0"/>
      </w:pPr>
    </w:p>
    <w:p w14:paraId="4FA4AB94" w14:textId="77777777" w:rsidR="006765F0" w:rsidRPr="00BF0319" w:rsidRDefault="006765F0" w:rsidP="006765F0">
      <w:pPr>
        <w:widowControl w:val="0"/>
        <w:autoSpaceDE w:val="0"/>
        <w:autoSpaceDN w:val="0"/>
        <w:adjustRightInd w:val="0"/>
      </w:pPr>
      <w:r w:rsidRPr="00BF0319">
        <w:t>_____________________________________________</w:t>
      </w:r>
    </w:p>
    <w:p w14:paraId="7B571FDC" w14:textId="77777777" w:rsidR="006765F0" w:rsidRPr="00BF0319" w:rsidRDefault="006765F0" w:rsidP="006765F0">
      <w:pPr>
        <w:widowControl w:val="0"/>
        <w:autoSpaceDE w:val="0"/>
        <w:autoSpaceDN w:val="0"/>
        <w:adjustRightInd w:val="0"/>
      </w:pPr>
      <w:r w:rsidRPr="00BF0319">
        <w:t>Address</w:t>
      </w:r>
    </w:p>
    <w:p w14:paraId="586E259E" w14:textId="77777777" w:rsidR="006765F0" w:rsidRPr="00BF0319" w:rsidRDefault="006765F0" w:rsidP="006765F0">
      <w:pPr>
        <w:widowControl w:val="0"/>
        <w:autoSpaceDE w:val="0"/>
        <w:autoSpaceDN w:val="0"/>
        <w:adjustRightInd w:val="0"/>
      </w:pPr>
    </w:p>
    <w:p w14:paraId="14A6116B" w14:textId="77777777" w:rsidR="006765F0" w:rsidRPr="00BF0319" w:rsidRDefault="006765F0" w:rsidP="006765F0">
      <w:pPr>
        <w:widowControl w:val="0"/>
        <w:autoSpaceDE w:val="0"/>
        <w:autoSpaceDN w:val="0"/>
        <w:adjustRightInd w:val="0"/>
      </w:pPr>
      <w:r w:rsidRPr="00BF0319">
        <w:t>_____________________________________________</w:t>
      </w:r>
    </w:p>
    <w:p w14:paraId="41F6E261" w14:textId="77777777" w:rsidR="006765F0" w:rsidRPr="00BF0319" w:rsidRDefault="006765F0" w:rsidP="006765F0">
      <w:pPr>
        <w:widowControl w:val="0"/>
        <w:autoSpaceDE w:val="0"/>
        <w:autoSpaceDN w:val="0"/>
        <w:adjustRightInd w:val="0"/>
      </w:pPr>
      <w:r w:rsidRPr="00BF0319">
        <w:t>City, State, Zip</w:t>
      </w:r>
    </w:p>
    <w:p w14:paraId="78C6E69A" w14:textId="3EA6FE94" w:rsidR="009F4AF6" w:rsidRPr="009F4AF6" w:rsidRDefault="009F4AF6" w:rsidP="009F4AF6">
      <w:pPr>
        <w:jc w:val="both"/>
        <w:rPr>
          <w:bCs/>
        </w:rPr>
      </w:pPr>
    </w:p>
    <w:sectPr w:rsidR="009F4AF6" w:rsidRPr="009F4AF6" w:rsidSect="006765F0">
      <w:footerReference w:type="default" r:id="rId8"/>
      <w:pgSz w:w="12240" w:h="15840"/>
      <w:pgMar w:top="1440" w:right="1440" w:bottom="1440" w:left="1440" w:header="720"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28659" w14:textId="77777777" w:rsidR="00396A66" w:rsidRDefault="00396A66">
      <w:r>
        <w:separator/>
      </w:r>
    </w:p>
  </w:endnote>
  <w:endnote w:type="continuationSeparator" w:id="0">
    <w:p w14:paraId="31D28E1B" w14:textId="77777777" w:rsidR="00396A66" w:rsidRDefault="0039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90B4" w14:textId="77777777" w:rsidR="00BF4C7C" w:rsidRPr="006765F0" w:rsidRDefault="00396A66" w:rsidP="00BF4C7C">
    <w:pPr>
      <w:pStyle w:val="Footer"/>
      <w:tabs>
        <w:tab w:val="right" w:pos="9270"/>
      </w:tabs>
      <w:rPr>
        <w:rFonts w:ascii="Times New Roman" w:hAnsi="Times New Roman" w:cs="Times New Roman"/>
        <w:sz w:val="18"/>
        <w:szCs w:val="18"/>
      </w:rPr>
    </w:pPr>
    <w:r>
      <w:rPr>
        <w:rFonts w:ascii="Times New Roman" w:hAnsi="Times New Roman" w:cs="Times New Roman"/>
        <w:noProof/>
        <w:sz w:val="18"/>
        <w:szCs w:val="18"/>
      </w:rPr>
      <w:pict w14:anchorId="2D7856BD">
        <v:rect id="_x0000_i1025" alt="" style="width:459.1pt;height:.75pt;mso-width-percent:0;mso-height-percent:0;mso-width-percent:0;mso-height-percent:0" o:hrpct="981" o:hrstd="t" o:hr="t" fillcolor="gray" stroked="f"/>
      </w:pict>
    </w:r>
  </w:p>
  <w:p w14:paraId="33377EF9" w14:textId="43D7161E" w:rsidR="009F4AF6" w:rsidRDefault="00BF4C7C" w:rsidP="00BF4C7C">
    <w:pPr>
      <w:pStyle w:val="Footer"/>
      <w:tabs>
        <w:tab w:val="clear" w:pos="8640"/>
        <w:tab w:val="right" w:pos="9180"/>
      </w:tabs>
    </w:pPr>
    <w:r w:rsidRPr="006765F0">
      <w:rPr>
        <w:rFonts w:ascii="Times New Roman" w:hAnsi="Times New Roman" w:cs="Times New Roman"/>
        <w:sz w:val="18"/>
        <w:szCs w:val="18"/>
      </w:rPr>
      <w:tab/>
    </w:r>
    <w:r w:rsidRPr="006765F0">
      <w:rPr>
        <w:rStyle w:val="PageNumber"/>
        <w:rFonts w:ascii="Times New Roman" w:hAnsi="Times New Roman" w:cs="Times New Roman"/>
        <w:sz w:val="18"/>
        <w:szCs w:val="18"/>
      </w:rPr>
      <w:fldChar w:fldCharType="begin"/>
    </w:r>
    <w:r w:rsidRPr="006765F0">
      <w:rPr>
        <w:rStyle w:val="PageNumber"/>
        <w:rFonts w:ascii="Times New Roman" w:hAnsi="Times New Roman" w:cs="Times New Roman"/>
        <w:sz w:val="18"/>
        <w:szCs w:val="18"/>
      </w:rPr>
      <w:instrText xml:space="preserve"> PAGE </w:instrText>
    </w:r>
    <w:r w:rsidRPr="006765F0">
      <w:rPr>
        <w:rStyle w:val="PageNumber"/>
        <w:rFonts w:ascii="Times New Roman" w:hAnsi="Times New Roman" w:cs="Times New Roman"/>
        <w:sz w:val="18"/>
        <w:szCs w:val="18"/>
      </w:rPr>
      <w:fldChar w:fldCharType="separate"/>
    </w:r>
    <w:r>
      <w:rPr>
        <w:rStyle w:val="PageNumber"/>
        <w:rFonts w:ascii="Times New Roman" w:hAnsi="Times New Roman" w:cs="Times New Roman"/>
        <w:sz w:val="18"/>
        <w:szCs w:val="18"/>
      </w:rPr>
      <w:t>5</w:t>
    </w:r>
    <w:r w:rsidRPr="006765F0">
      <w:rPr>
        <w:rStyle w:val="PageNumbe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75E9A" w14:textId="77777777" w:rsidR="00396A66" w:rsidRDefault="00396A66">
      <w:r>
        <w:separator/>
      </w:r>
    </w:p>
  </w:footnote>
  <w:footnote w:type="continuationSeparator" w:id="0">
    <w:p w14:paraId="1501BE53" w14:textId="77777777" w:rsidR="00396A66" w:rsidRDefault="00396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45450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178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C92AEF"/>
    <w:multiLevelType w:val="multilevel"/>
    <w:tmpl w:val="723E3B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2D6B37"/>
    <w:multiLevelType w:val="hybridMultilevel"/>
    <w:tmpl w:val="BE60E0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B54D52"/>
    <w:multiLevelType w:val="multilevel"/>
    <w:tmpl w:val="08F609F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B1C3F5A"/>
    <w:multiLevelType w:val="multilevel"/>
    <w:tmpl w:val="C4EACF5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F7B29"/>
    <w:multiLevelType w:val="singleLevel"/>
    <w:tmpl w:val="5E2292DA"/>
    <w:lvl w:ilvl="0">
      <w:start w:val="1"/>
      <w:numFmt w:val="decimal"/>
      <w:lvlText w:val="%1."/>
      <w:lvlJc w:val="left"/>
      <w:pPr>
        <w:tabs>
          <w:tab w:val="num" w:pos="720"/>
        </w:tabs>
        <w:ind w:left="720" w:hanging="720"/>
      </w:pPr>
      <w:rPr>
        <w:rFonts w:hint="default"/>
        <w:b/>
        <w:bCs/>
      </w:rPr>
    </w:lvl>
  </w:abstractNum>
  <w:abstractNum w:abstractNumId="7" w15:restartNumberingAfterBreak="0">
    <w:nsid w:val="22A66D85"/>
    <w:multiLevelType w:val="singleLevel"/>
    <w:tmpl w:val="87BCCB42"/>
    <w:lvl w:ilvl="0">
      <w:start w:val="1"/>
      <w:numFmt w:val="lowerLetter"/>
      <w:lvlText w:val="(%1)"/>
      <w:lvlJc w:val="left"/>
      <w:pPr>
        <w:tabs>
          <w:tab w:val="num" w:pos="1440"/>
        </w:tabs>
        <w:ind w:left="1440" w:hanging="720"/>
      </w:pPr>
      <w:rPr>
        <w:rFonts w:hint="default"/>
      </w:rPr>
    </w:lvl>
  </w:abstractNum>
  <w:abstractNum w:abstractNumId="8" w15:restartNumberingAfterBreak="0">
    <w:nsid w:val="27ED78A6"/>
    <w:multiLevelType w:val="multilevel"/>
    <w:tmpl w:val="4FA84E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8F7D5C"/>
    <w:multiLevelType w:val="multilevel"/>
    <w:tmpl w:val="BF26ABB8"/>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B42F3"/>
    <w:multiLevelType w:val="hybridMultilevel"/>
    <w:tmpl w:val="4B045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D0DB3"/>
    <w:multiLevelType w:val="hybridMultilevel"/>
    <w:tmpl w:val="3092B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B7B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A90BBA"/>
    <w:multiLevelType w:val="singleLevel"/>
    <w:tmpl w:val="2DFA4032"/>
    <w:lvl w:ilvl="0">
      <w:start w:val="1"/>
      <w:numFmt w:val="decimal"/>
      <w:lvlText w:val="%1."/>
      <w:lvlJc w:val="left"/>
      <w:pPr>
        <w:tabs>
          <w:tab w:val="num" w:pos="720"/>
        </w:tabs>
        <w:ind w:left="720" w:hanging="720"/>
      </w:pPr>
      <w:rPr>
        <w:rFonts w:hint="default"/>
      </w:rPr>
    </w:lvl>
  </w:abstractNum>
  <w:abstractNum w:abstractNumId="14" w15:restartNumberingAfterBreak="0">
    <w:nsid w:val="60903B2C"/>
    <w:multiLevelType w:val="singleLevel"/>
    <w:tmpl w:val="7FD6C944"/>
    <w:lvl w:ilvl="0">
      <w:start w:val="1"/>
      <w:numFmt w:val="lowerLetter"/>
      <w:lvlText w:val="(%1)"/>
      <w:lvlJc w:val="left"/>
      <w:pPr>
        <w:tabs>
          <w:tab w:val="num" w:pos="1440"/>
        </w:tabs>
        <w:ind w:left="1440" w:hanging="720"/>
      </w:pPr>
      <w:rPr>
        <w:rFonts w:hint="default"/>
      </w:rPr>
    </w:lvl>
  </w:abstractNum>
  <w:abstractNum w:abstractNumId="15" w15:restartNumberingAfterBreak="0">
    <w:nsid w:val="6A7D07C5"/>
    <w:multiLevelType w:val="hybridMultilevel"/>
    <w:tmpl w:val="6D4C8FB4"/>
    <w:lvl w:ilvl="0" w:tplc="23BC59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6172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DE3290"/>
    <w:multiLevelType w:val="multilevel"/>
    <w:tmpl w:val="DD5494E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13"/>
  </w:num>
  <w:num w:numId="4">
    <w:abstractNumId w:val="7"/>
  </w:num>
  <w:num w:numId="5">
    <w:abstractNumId w:val="14"/>
  </w:num>
  <w:num w:numId="6">
    <w:abstractNumId w:val="3"/>
  </w:num>
  <w:num w:numId="7">
    <w:abstractNumId w:val="0"/>
  </w:num>
  <w:num w:numId="8">
    <w:abstractNumId w:val="11"/>
  </w:num>
  <w:num w:numId="9">
    <w:abstractNumId w:val="9"/>
  </w:num>
  <w:num w:numId="10">
    <w:abstractNumId w:val="1"/>
  </w:num>
  <w:num w:numId="11">
    <w:abstractNumId w:val="5"/>
  </w:num>
  <w:num w:numId="12">
    <w:abstractNumId w:val="12"/>
  </w:num>
  <w:num w:numId="13">
    <w:abstractNumId w:val="8"/>
  </w:num>
  <w:num w:numId="14">
    <w:abstractNumId w:val="15"/>
  </w:num>
  <w:num w:numId="15">
    <w:abstractNumId w:val="17"/>
  </w:num>
  <w:num w:numId="16">
    <w:abstractNumId w:val="10"/>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12"/>
    <w:rsid w:val="0002759B"/>
    <w:rsid w:val="00033473"/>
    <w:rsid w:val="0009023B"/>
    <w:rsid w:val="00091D2D"/>
    <w:rsid w:val="00092CD3"/>
    <w:rsid w:val="00096012"/>
    <w:rsid w:val="00096DE5"/>
    <w:rsid w:val="000B09C7"/>
    <w:rsid w:val="000B1622"/>
    <w:rsid w:val="000C0350"/>
    <w:rsid w:val="000D4C6F"/>
    <w:rsid w:val="000E3BBD"/>
    <w:rsid w:val="000E5B12"/>
    <w:rsid w:val="000F4CCF"/>
    <w:rsid w:val="0010457A"/>
    <w:rsid w:val="00124AFC"/>
    <w:rsid w:val="0014161C"/>
    <w:rsid w:val="001527E6"/>
    <w:rsid w:val="0017757C"/>
    <w:rsid w:val="00177CA1"/>
    <w:rsid w:val="0018719E"/>
    <w:rsid w:val="00193A7F"/>
    <w:rsid w:val="00197EE2"/>
    <w:rsid w:val="001A3B2E"/>
    <w:rsid w:val="001C7CB4"/>
    <w:rsid w:val="001D3FD7"/>
    <w:rsid w:val="001F5870"/>
    <w:rsid w:val="0022658C"/>
    <w:rsid w:val="00233EAD"/>
    <w:rsid w:val="00250163"/>
    <w:rsid w:val="00252641"/>
    <w:rsid w:val="002530C1"/>
    <w:rsid w:val="00261154"/>
    <w:rsid w:val="002B5F28"/>
    <w:rsid w:val="002D62EA"/>
    <w:rsid w:val="002E086A"/>
    <w:rsid w:val="002E3BC4"/>
    <w:rsid w:val="002F1859"/>
    <w:rsid w:val="002F6AB7"/>
    <w:rsid w:val="00303D7A"/>
    <w:rsid w:val="003359BF"/>
    <w:rsid w:val="00344F17"/>
    <w:rsid w:val="00357B6C"/>
    <w:rsid w:val="003738B9"/>
    <w:rsid w:val="00380843"/>
    <w:rsid w:val="00396A66"/>
    <w:rsid w:val="003A2922"/>
    <w:rsid w:val="003B2479"/>
    <w:rsid w:val="003C1AEA"/>
    <w:rsid w:val="003E1CE2"/>
    <w:rsid w:val="003E2339"/>
    <w:rsid w:val="003E7C85"/>
    <w:rsid w:val="00404623"/>
    <w:rsid w:val="00420393"/>
    <w:rsid w:val="004926B7"/>
    <w:rsid w:val="004933F4"/>
    <w:rsid w:val="004F1274"/>
    <w:rsid w:val="004F5927"/>
    <w:rsid w:val="005218EA"/>
    <w:rsid w:val="005221FD"/>
    <w:rsid w:val="00560F7E"/>
    <w:rsid w:val="005719CA"/>
    <w:rsid w:val="00593B7E"/>
    <w:rsid w:val="005941A5"/>
    <w:rsid w:val="0059681A"/>
    <w:rsid w:val="005A08B1"/>
    <w:rsid w:val="005A0C05"/>
    <w:rsid w:val="005A5526"/>
    <w:rsid w:val="005B6203"/>
    <w:rsid w:val="005C6F8F"/>
    <w:rsid w:val="00600F97"/>
    <w:rsid w:val="00601555"/>
    <w:rsid w:val="006324B4"/>
    <w:rsid w:val="006330AA"/>
    <w:rsid w:val="00652601"/>
    <w:rsid w:val="00654867"/>
    <w:rsid w:val="00656FFD"/>
    <w:rsid w:val="006712AF"/>
    <w:rsid w:val="006765F0"/>
    <w:rsid w:val="006B270D"/>
    <w:rsid w:val="006D6243"/>
    <w:rsid w:val="006E3908"/>
    <w:rsid w:val="006E4DFB"/>
    <w:rsid w:val="00704FA7"/>
    <w:rsid w:val="00720B8F"/>
    <w:rsid w:val="00726BDC"/>
    <w:rsid w:val="0074118A"/>
    <w:rsid w:val="00743492"/>
    <w:rsid w:val="00751BBE"/>
    <w:rsid w:val="0076186E"/>
    <w:rsid w:val="00764E60"/>
    <w:rsid w:val="007761AA"/>
    <w:rsid w:val="00782B45"/>
    <w:rsid w:val="00793AB2"/>
    <w:rsid w:val="007A3864"/>
    <w:rsid w:val="007C4A32"/>
    <w:rsid w:val="007C5330"/>
    <w:rsid w:val="007E79BC"/>
    <w:rsid w:val="00802B89"/>
    <w:rsid w:val="00811667"/>
    <w:rsid w:val="00811A73"/>
    <w:rsid w:val="00824A2F"/>
    <w:rsid w:val="0082544F"/>
    <w:rsid w:val="0082690C"/>
    <w:rsid w:val="00831D1D"/>
    <w:rsid w:val="008345D6"/>
    <w:rsid w:val="00837F89"/>
    <w:rsid w:val="008649EE"/>
    <w:rsid w:val="00867D24"/>
    <w:rsid w:val="008A002A"/>
    <w:rsid w:val="008C6ECB"/>
    <w:rsid w:val="008D26CA"/>
    <w:rsid w:val="008F077A"/>
    <w:rsid w:val="008F0E96"/>
    <w:rsid w:val="00900E8B"/>
    <w:rsid w:val="00910806"/>
    <w:rsid w:val="00914084"/>
    <w:rsid w:val="00921B7D"/>
    <w:rsid w:val="009833BE"/>
    <w:rsid w:val="009865AD"/>
    <w:rsid w:val="009E21A8"/>
    <w:rsid w:val="009F4AF6"/>
    <w:rsid w:val="00A23D8E"/>
    <w:rsid w:val="00A43F07"/>
    <w:rsid w:val="00A47A24"/>
    <w:rsid w:val="00A52FE8"/>
    <w:rsid w:val="00A774A4"/>
    <w:rsid w:val="00A93965"/>
    <w:rsid w:val="00A94B2B"/>
    <w:rsid w:val="00A9685E"/>
    <w:rsid w:val="00AA5671"/>
    <w:rsid w:val="00AC7F81"/>
    <w:rsid w:val="00B33DAE"/>
    <w:rsid w:val="00B55769"/>
    <w:rsid w:val="00B57B28"/>
    <w:rsid w:val="00B817B0"/>
    <w:rsid w:val="00BB234D"/>
    <w:rsid w:val="00BC4A93"/>
    <w:rsid w:val="00BC583C"/>
    <w:rsid w:val="00BF0319"/>
    <w:rsid w:val="00BF3F4D"/>
    <w:rsid w:val="00BF4C7C"/>
    <w:rsid w:val="00C017CD"/>
    <w:rsid w:val="00C23D13"/>
    <w:rsid w:val="00C37AB1"/>
    <w:rsid w:val="00C47F5E"/>
    <w:rsid w:val="00CA6171"/>
    <w:rsid w:val="00CF1BD4"/>
    <w:rsid w:val="00CF4E24"/>
    <w:rsid w:val="00D130B1"/>
    <w:rsid w:val="00D36637"/>
    <w:rsid w:val="00D454D1"/>
    <w:rsid w:val="00D47C5C"/>
    <w:rsid w:val="00D65A9D"/>
    <w:rsid w:val="00D92B0A"/>
    <w:rsid w:val="00DA5282"/>
    <w:rsid w:val="00DB1AB5"/>
    <w:rsid w:val="00DB508D"/>
    <w:rsid w:val="00DD4277"/>
    <w:rsid w:val="00DD550C"/>
    <w:rsid w:val="00E12F61"/>
    <w:rsid w:val="00E13CF0"/>
    <w:rsid w:val="00E52033"/>
    <w:rsid w:val="00E71446"/>
    <w:rsid w:val="00EA5537"/>
    <w:rsid w:val="00EC4AF8"/>
    <w:rsid w:val="00F269FD"/>
    <w:rsid w:val="00F5151C"/>
    <w:rsid w:val="00F57FBC"/>
    <w:rsid w:val="00F60361"/>
    <w:rsid w:val="00F72D03"/>
    <w:rsid w:val="00F84DF0"/>
    <w:rsid w:val="00F85B4F"/>
    <w:rsid w:val="00F921FF"/>
    <w:rsid w:val="00FA66D7"/>
    <w:rsid w:val="00FC2481"/>
    <w:rsid w:val="00FC539F"/>
    <w:rsid w:val="00FC60F8"/>
    <w:rsid w:val="00FE0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4A7D72"/>
  <w15:docId w15:val="{AF4DC26A-3B71-C349-B2EF-049B8859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277"/>
  </w:style>
  <w:style w:type="paragraph" w:styleId="Heading1">
    <w:name w:val="heading 1"/>
    <w:basedOn w:val="Normal"/>
    <w:next w:val="Normal"/>
    <w:qFormat/>
    <w:rsid w:val="00DD4277"/>
    <w:pPr>
      <w:keepNext/>
      <w:outlineLvl w:val="0"/>
    </w:pPr>
    <w:rPr>
      <w:b/>
      <w:bCs/>
      <w:sz w:val="28"/>
      <w:szCs w:val="28"/>
    </w:rPr>
  </w:style>
  <w:style w:type="paragraph" w:styleId="Heading2">
    <w:name w:val="heading 2"/>
    <w:basedOn w:val="Normal"/>
    <w:next w:val="Normal"/>
    <w:qFormat/>
    <w:rsid w:val="00DD4277"/>
    <w:pPr>
      <w:keepNext/>
      <w:outlineLvl w:val="1"/>
    </w:pPr>
    <w:rPr>
      <w:b/>
      <w:bCs/>
      <w:sz w:val="24"/>
      <w:szCs w:val="24"/>
    </w:rPr>
  </w:style>
  <w:style w:type="paragraph" w:styleId="Heading3">
    <w:name w:val="heading 3"/>
    <w:basedOn w:val="Normal"/>
    <w:next w:val="Normal"/>
    <w:qFormat/>
    <w:rsid w:val="00DD4277"/>
    <w:pPr>
      <w:keepNext/>
      <w:ind w:left="720"/>
      <w:outlineLvl w:val="2"/>
    </w:pPr>
    <w:rPr>
      <w:b/>
      <w:bCs/>
      <w:sz w:val="28"/>
      <w:szCs w:val="28"/>
    </w:rPr>
  </w:style>
  <w:style w:type="paragraph" w:styleId="Heading5">
    <w:name w:val="heading 5"/>
    <w:basedOn w:val="Normal"/>
    <w:next w:val="Normal"/>
    <w:qFormat/>
    <w:rsid w:val="00DD4277"/>
    <w:pPr>
      <w:keepNext/>
      <w:jc w:val="center"/>
      <w:outlineLvl w:val="4"/>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bering">
    <w:name w:val="NoNumbering"/>
    <w:rsid w:val="00DD4277"/>
    <w:pPr>
      <w:spacing w:after="240"/>
      <w:ind w:left="720"/>
    </w:pPr>
    <w:rPr>
      <w:rFonts w:ascii="Arial" w:hAnsi="Arial" w:cs="Arial"/>
      <w:color w:val="000000"/>
    </w:rPr>
  </w:style>
  <w:style w:type="paragraph" w:styleId="BodyText">
    <w:name w:val="Body Text"/>
    <w:basedOn w:val="Normal"/>
    <w:rsid w:val="00DD4277"/>
    <w:pPr>
      <w:spacing w:after="240"/>
    </w:pPr>
    <w:rPr>
      <w:rFonts w:ascii="Arial" w:hAnsi="Arial" w:cs="Arial"/>
      <w:color w:val="000000"/>
      <w:sz w:val="24"/>
      <w:szCs w:val="24"/>
    </w:rPr>
  </w:style>
  <w:style w:type="paragraph" w:customStyle="1" w:styleId="RFP11">
    <w:name w:val="RFP1_1"/>
    <w:rsid w:val="00DD4277"/>
    <w:pPr>
      <w:spacing w:after="240"/>
      <w:ind w:left="720"/>
    </w:pPr>
    <w:rPr>
      <w:rFonts w:ascii="Arial" w:hAnsi="Arial" w:cs="Arial"/>
      <w:color w:val="000000"/>
    </w:rPr>
  </w:style>
  <w:style w:type="paragraph" w:styleId="Header">
    <w:name w:val="header"/>
    <w:basedOn w:val="Normal"/>
    <w:rsid w:val="00DD4277"/>
    <w:pPr>
      <w:tabs>
        <w:tab w:val="center" w:pos="4320"/>
        <w:tab w:val="right" w:pos="8640"/>
      </w:tabs>
    </w:pPr>
    <w:rPr>
      <w:rFonts w:ascii="Arial" w:hAnsi="Arial" w:cs="Arial"/>
    </w:rPr>
  </w:style>
  <w:style w:type="character" w:styleId="PageNumber">
    <w:name w:val="page number"/>
    <w:basedOn w:val="DefaultParagraphFont"/>
    <w:uiPriority w:val="99"/>
    <w:rsid w:val="00DD4277"/>
  </w:style>
  <w:style w:type="paragraph" w:styleId="Footer">
    <w:name w:val="footer"/>
    <w:basedOn w:val="Normal"/>
    <w:link w:val="FooterChar"/>
    <w:uiPriority w:val="99"/>
    <w:rsid w:val="00DD4277"/>
    <w:pPr>
      <w:tabs>
        <w:tab w:val="center" w:pos="4320"/>
        <w:tab w:val="right" w:pos="8640"/>
      </w:tabs>
    </w:pPr>
    <w:rPr>
      <w:rFonts w:ascii="Arial" w:hAnsi="Arial" w:cs="Arial"/>
    </w:rPr>
  </w:style>
  <w:style w:type="paragraph" w:styleId="Title">
    <w:name w:val="Title"/>
    <w:basedOn w:val="Normal"/>
    <w:qFormat/>
    <w:rsid w:val="00DD4277"/>
    <w:pPr>
      <w:jc w:val="center"/>
    </w:pPr>
    <w:rPr>
      <w:b/>
      <w:bCs/>
      <w:sz w:val="24"/>
      <w:szCs w:val="24"/>
    </w:rPr>
  </w:style>
  <w:style w:type="table" w:styleId="TableGrid">
    <w:name w:val="Table Grid"/>
    <w:basedOn w:val="TableNormal"/>
    <w:uiPriority w:val="59"/>
    <w:rsid w:val="00DD4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4DFB"/>
    <w:rPr>
      <w:rFonts w:ascii="Tahoma" w:hAnsi="Tahoma" w:cs="Tahoma"/>
      <w:sz w:val="16"/>
      <w:szCs w:val="16"/>
    </w:rPr>
  </w:style>
  <w:style w:type="character" w:styleId="CommentReference">
    <w:name w:val="annotation reference"/>
    <w:semiHidden/>
    <w:rsid w:val="006E4DFB"/>
    <w:rPr>
      <w:sz w:val="16"/>
      <w:szCs w:val="16"/>
    </w:rPr>
  </w:style>
  <w:style w:type="paragraph" w:styleId="CommentText">
    <w:name w:val="annotation text"/>
    <w:basedOn w:val="Normal"/>
    <w:semiHidden/>
    <w:rsid w:val="006E4DFB"/>
  </w:style>
  <w:style w:type="paragraph" w:styleId="CommentSubject">
    <w:name w:val="annotation subject"/>
    <w:basedOn w:val="CommentText"/>
    <w:next w:val="CommentText"/>
    <w:semiHidden/>
    <w:rsid w:val="006E4DFB"/>
    <w:rPr>
      <w:b/>
      <w:bCs/>
    </w:rPr>
  </w:style>
  <w:style w:type="paragraph" w:styleId="ListParagraph">
    <w:name w:val="List Paragraph"/>
    <w:basedOn w:val="Normal"/>
    <w:uiPriority w:val="34"/>
    <w:qFormat/>
    <w:rsid w:val="00601555"/>
    <w:pPr>
      <w:widowControl w:val="0"/>
      <w:overflowPunct w:val="0"/>
      <w:adjustRightInd w:val="0"/>
      <w:ind w:left="720"/>
      <w:contextualSpacing/>
    </w:pPr>
    <w:rPr>
      <w:kern w:val="28"/>
      <w:sz w:val="24"/>
      <w:szCs w:val="24"/>
    </w:rPr>
  </w:style>
  <w:style w:type="character" w:customStyle="1" w:styleId="FooterChar">
    <w:name w:val="Footer Char"/>
    <w:basedOn w:val="DefaultParagraphFont"/>
    <w:link w:val="Footer"/>
    <w:uiPriority w:val="99"/>
    <w:rsid w:val="006765F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6107">
      <w:bodyDiv w:val="1"/>
      <w:marLeft w:val="0"/>
      <w:marRight w:val="0"/>
      <w:marTop w:val="0"/>
      <w:marBottom w:val="0"/>
      <w:divBdr>
        <w:top w:val="none" w:sz="0" w:space="0" w:color="auto"/>
        <w:left w:val="none" w:sz="0" w:space="0" w:color="auto"/>
        <w:bottom w:val="none" w:sz="0" w:space="0" w:color="auto"/>
        <w:right w:val="none" w:sz="0" w:space="0" w:color="auto"/>
      </w:divBdr>
    </w:div>
    <w:div w:id="1010570699">
      <w:bodyDiv w:val="1"/>
      <w:marLeft w:val="0"/>
      <w:marRight w:val="0"/>
      <w:marTop w:val="0"/>
      <w:marBottom w:val="0"/>
      <w:divBdr>
        <w:top w:val="none" w:sz="0" w:space="0" w:color="auto"/>
        <w:left w:val="none" w:sz="0" w:space="0" w:color="auto"/>
        <w:bottom w:val="none" w:sz="0" w:space="0" w:color="auto"/>
        <w:right w:val="none" w:sz="0" w:space="0" w:color="auto"/>
      </w:divBdr>
    </w:div>
    <w:div w:id="1296526749">
      <w:bodyDiv w:val="1"/>
      <w:marLeft w:val="0"/>
      <w:marRight w:val="0"/>
      <w:marTop w:val="0"/>
      <w:marBottom w:val="0"/>
      <w:divBdr>
        <w:top w:val="none" w:sz="0" w:space="0" w:color="auto"/>
        <w:left w:val="none" w:sz="0" w:space="0" w:color="auto"/>
        <w:bottom w:val="none" w:sz="0" w:space="0" w:color="auto"/>
        <w:right w:val="none" w:sz="0" w:space="0" w:color="auto"/>
      </w:divBdr>
    </w:div>
    <w:div w:id="1844393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EF018-7E83-FB40-AF5D-7C5A99C5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MASTER SERVICES AGREEMENT</vt:lpstr>
    </vt:vector>
  </TitlesOfParts>
  <Company>Westfield LLC</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SERVICES AGREEMENT</dc:title>
  <dc:creator>Raj Rajkotia</dc:creator>
  <cp:lastModifiedBy>Mark DeVincentis</cp:lastModifiedBy>
  <cp:revision>2</cp:revision>
  <cp:lastPrinted>2015-07-17T00:17:00Z</cp:lastPrinted>
  <dcterms:created xsi:type="dcterms:W3CDTF">2021-07-30T01:36:00Z</dcterms:created>
  <dcterms:modified xsi:type="dcterms:W3CDTF">2021-07-30T01:36:00Z</dcterms:modified>
</cp:coreProperties>
</file>